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4270D" w14:textId="77777777" w:rsidR="00B41AA5" w:rsidRDefault="00B41AA5" w:rsidP="00B41AA5">
      <w:pPr>
        <w:pStyle w:val="paragraph"/>
        <w:spacing w:before="0" w:beforeAutospacing="0" w:after="0" w:afterAutospacing="0"/>
        <w:ind w:left="720"/>
        <w:textAlignment w:val="baseline"/>
        <w:rPr>
          <w:rFonts w:ascii="Calibri" w:hAnsi="Calibri" w:cs="Calibri"/>
        </w:rPr>
      </w:pPr>
    </w:p>
    <w:p w14:paraId="4749C925" w14:textId="77777777" w:rsidR="00256BEC" w:rsidRDefault="00256BEC" w:rsidP="00B41AA5">
      <w:pPr>
        <w:pStyle w:val="paragraph"/>
        <w:spacing w:before="0" w:beforeAutospacing="0" w:after="0" w:afterAutospacing="0"/>
        <w:textAlignment w:val="baseline"/>
        <w:rPr>
          <w:rFonts w:ascii="Roboto" w:hAnsi="Roboto" w:cstheme="minorHAnsi"/>
          <w:b/>
          <w:bCs/>
          <w:sz w:val="36"/>
          <w:szCs w:val="36"/>
        </w:rPr>
      </w:pPr>
      <w:r>
        <w:rPr>
          <w:rFonts w:ascii="Roboto" w:hAnsi="Roboto" w:cstheme="minorHAnsi"/>
          <w:b/>
          <w:bCs/>
          <w:sz w:val="36"/>
          <w:szCs w:val="36"/>
        </w:rPr>
        <w:t>MOTION DESIGN</w:t>
      </w:r>
    </w:p>
    <w:p w14:paraId="0E6AEE59" w14:textId="276776EA" w:rsidR="00B41AA5" w:rsidRDefault="00B41AA5" w:rsidP="00B41AA5">
      <w:pPr>
        <w:pStyle w:val="paragraph"/>
        <w:spacing w:before="0" w:beforeAutospacing="0" w:after="0" w:afterAutospacing="0"/>
        <w:textAlignment w:val="baseline"/>
        <w:rPr>
          <w:rFonts w:ascii="Roboto" w:hAnsi="Roboto" w:cstheme="minorHAnsi"/>
          <w:b/>
          <w:bCs/>
          <w:color w:val="DD006B"/>
          <w:sz w:val="36"/>
          <w:szCs w:val="36"/>
        </w:rPr>
      </w:pPr>
      <w:r w:rsidRPr="00566875">
        <w:rPr>
          <w:rFonts w:ascii="Roboto" w:hAnsi="Roboto" w:cstheme="minorHAnsi"/>
          <w:b/>
          <w:bCs/>
          <w:sz w:val="36"/>
          <w:szCs w:val="36"/>
        </w:rPr>
        <w:t>UA</w:t>
      </w:r>
      <w:r>
        <w:rPr>
          <w:rFonts w:ascii="Roboto" w:hAnsi="Roboto" w:cstheme="minorHAnsi"/>
          <w:b/>
          <w:bCs/>
          <w:sz w:val="36"/>
          <w:szCs w:val="36"/>
        </w:rPr>
        <w:t xml:space="preserve"> 05</w:t>
      </w:r>
      <w:r w:rsidRPr="00566875">
        <w:rPr>
          <w:rFonts w:ascii="Roboto" w:hAnsi="Roboto" w:cstheme="minorHAnsi"/>
          <w:b/>
          <w:bCs/>
          <w:sz w:val="36"/>
          <w:szCs w:val="36"/>
        </w:rPr>
        <w:t xml:space="preserve"> : </w:t>
      </w:r>
      <w:r w:rsidR="00633D49" w:rsidRPr="00633D49">
        <w:rPr>
          <w:rFonts w:ascii="Roboto" w:hAnsi="Roboto" w:cstheme="minorHAnsi"/>
          <w:b/>
          <w:bCs/>
          <w:color w:val="DD006B"/>
          <w:sz w:val="36"/>
          <w:szCs w:val="36"/>
        </w:rPr>
        <w:t xml:space="preserve">Je complète </w:t>
      </w:r>
      <w:r w:rsidR="00450D9D">
        <w:rPr>
          <w:rFonts w:ascii="Roboto" w:hAnsi="Roboto" w:cstheme="minorHAnsi"/>
          <w:b/>
          <w:bCs/>
          <w:color w:val="DD006B"/>
          <w:sz w:val="36"/>
          <w:szCs w:val="36"/>
        </w:rPr>
        <w:t>le</w:t>
      </w:r>
      <w:r w:rsidR="00633D49" w:rsidRPr="00633D49">
        <w:rPr>
          <w:rFonts w:ascii="Roboto" w:hAnsi="Roboto" w:cstheme="minorHAnsi"/>
          <w:b/>
          <w:bCs/>
          <w:color w:val="DD006B"/>
          <w:sz w:val="36"/>
          <w:szCs w:val="36"/>
        </w:rPr>
        <w:t xml:space="preserve"> projet existant </w:t>
      </w:r>
      <w:r w:rsidR="00450D9D">
        <w:rPr>
          <w:rFonts w:ascii="Roboto" w:hAnsi="Roboto" w:cstheme="minorHAnsi"/>
          <w:b/>
          <w:bCs/>
          <w:color w:val="DD006B"/>
          <w:sz w:val="36"/>
          <w:szCs w:val="36"/>
        </w:rPr>
        <w:t xml:space="preserve">« Travel EU » </w:t>
      </w:r>
      <w:r w:rsidR="00633D49" w:rsidRPr="00633D49">
        <w:rPr>
          <w:rFonts w:ascii="Roboto" w:hAnsi="Roboto" w:cstheme="minorHAnsi"/>
          <w:b/>
          <w:bCs/>
          <w:color w:val="DD006B"/>
          <w:sz w:val="36"/>
          <w:szCs w:val="36"/>
        </w:rPr>
        <w:t>pour me préparer à prendre en main des templates</w:t>
      </w:r>
    </w:p>
    <w:p w14:paraId="374690E4" w14:textId="77777777" w:rsidR="00B41AA5" w:rsidRDefault="00B41AA5" w:rsidP="00B41AA5">
      <w:pPr>
        <w:pStyle w:val="paragraph"/>
        <w:spacing w:before="0" w:beforeAutospacing="0" w:after="0" w:afterAutospacing="0"/>
        <w:textAlignment w:val="baseline"/>
        <w:rPr>
          <w:rFonts w:ascii="Roboto" w:hAnsi="Roboto" w:cstheme="minorHAnsi"/>
          <w:b/>
          <w:bCs/>
          <w:color w:val="DD006B"/>
          <w:sz w:val="36"/>
          <w:szCs w:val="36"/>
        </w:rPr>
      </w:pPr>
    </w:p>
    <w:p w14:paraId="29315C63" w14:textId="77777777" w:rsidR="00B41AA5" w:rsidRDefault="00B41AA5" w:rsidP="00B41AA5">
      <w:pPr>
        <w:widowControl w:val="0"/>
        <w:autoSpaceDE w:val="0"/>
        <w:autoSpaceDN w:val="0"/>
        <w:adjustRightInd w:val="0"/>
        <w:spacing w:after="0" w:line="400" w:lineRule="atLeast"/>
        <w:rPr>
          <w:rFonts w:ascii="Calibri" w:hAnsi="Calibri" w:cs="Times"/>
          <w:color w:val="118DD8"/>
          <w:sz w:val="28"/>
          <w:szCs w:val="28"/>
          <w:lang w:eastAsia="ja-JP"/>
        </w:rPr>
      </w:pPr>
      <w:r>
        <w:rPr>
          <w:rFonts w:ascii="Calibri" w:hAnsi="Calibri" w:cs="Times"/>
          <w:color w:val="118DD8"/>
          <w:sz w:val="28"/>
          <w:szCs w:val="28"/>
          <w:lang w:eastAsia="ja-JP"/>
        </w:rPr>
        <w:t xml:space="preserve">Travail individuel </w:t>
      </w:r>
    </w:p>
    <w:p w14:paraId="65B20878" w14:textId="377A70E3" w:rsidR="00B41AA5" w:rsidRDefault="00B41AA5" w:rsidP="00B41AA5">
      <w:pPr>
        <w:widowControl w:val="0"/>
        <w:autoSpaceDE w:val="0"/>
        <w:autoSpaceDN w:val="0"/>
        <w:adjustRightInd w:val="0"/>
        <w:spacing w:after="0" w:line="400" w:lineRule="atLeast"/>
        <w:rPr>
          <w:rFonts w:ascii="Calibri" w:hAnsi="Calibri" w:cs="Times"/>
          <w:color w:val="118DD8"/>
          <w:sz w:val="28"/>
          <w:szCs w:val="28"/>
          <w:lang w:eastAsia="ja-JP"/>
        </w:rPr>
      </w:pPr>
      <w:r w:rsidRPr="00DF4C94">
        <w:rPr>
          <w:rFonts w:ascii="Calibri" w:hAnsi="Calibri" w:cs="Times"/>
          <w:color w:val="118DD8"/>
          <w:sz w:val="28"/>
          <w:szCs w:val="28"/>
          <w:lang w:eastAsia="ja-JP"/>
        </w:rPr>
        <w:t xml:space="preserve">Durée </w:t>
      </w:r>
      <w:r>
        <w:rPr>
          <w:rFonts w:ascii="Calibri" w:hAnsi="Calibri" w:cs="Times"/>
          <w:color w:val="118DD8"/>
          <w:sz w:val="28"/>
          <w:szCs w:val="28"/>
          <w:lang w:eastAsia="ja-JP"/>
        </w:rPr>
        <w:t xml:space="preserve">estimée </w:t>
      </w:r>
      <w:r w:rsidRPr="00DF4C94">
        <w:rPr>
          <w:rFonts w:ascii="Calibri" w:hAnsi="Calibri" w:cs="Times"/>
          <w:color w:val="118DD8"/>
          <w:sz w:val="28"/>
          <w:szCs w:val="28"/>
          <w:lang w:eastAsia="ja-JP"/>
        </w:rPr>
        <w:t xml:space="preserve">: </w:t>
      </w:r>
      <w:r>
        <w:rPr>
          <w:rFonts w:ascii="Calibri" w:hAnsi="Calibri" w:cs="Times"/>
          <w:color w:val="118DD8"/>
          <w:sz w:val="28"/>
          <w:szCs w:val="28"/>
          <w:lang w:eastAsia="ja-JP"/>
        </w:rPr>
        <w:t xml:space="preserve">3h </w:t>
      </w:r>
      <w:r w:rsidR="00256BEC">
        <w:rPr>
          <w:rFonts w:ascii="Calibri" w:hAnsi="Calibri" w:cs="Times"/>
          <w:color w:val="118DD8"/>
          <w:sz w:val="28"/>
          <w:szCs w:val="28"/>
          <w:lang w:eastAsia="ja-JP"/>
        </w:rPr>
        <w:t xml:space="preserve">à 5h </w:t>
      </w:r>
    </w:p>
    <w:p w14:paraId="79FBE0DF" w14:textId="77777777" w:rsidR="00B41AA5" w:rsidRDefault="00B41AA5" w:rsidP="00B41AA5">
      <w:pPr>
        <w:pStyle w:val="paragraph"/>
        <w:spacing w:before="0" w:beforeAutospacing="0" w:after="0" w:afterAutospacing="0"/>
        <w:textAlignment w:val="baseline"/>
        <w:rPr>
          <w:rFonts w:asciiTheme="minorHAnsi" w:hAnsiTheme="minorHAnsi" w:cstheme="minorHAnsi"/>
        </w:rPr>
      </w:pPr>
    </w:p>
    <w:p w14:paraId="4EEEBFD3" w14:textId="77777777" w:rsidR="00B41AA5" w:rsidRPr="00C70C04" w:rsidRDefault="00B41AA5" w:rsidP="00B41AA5">
      <w:pPr>
        <w:pStyle w:val="paragraph"/>
        <w:spacing w:before="0" w:beforeAutospacing="0" w:after="0" w:afterAutospacing="0"/>
        <w:textAlignment w:val="baseline"/>
        <w:rPr>
          <w:rFonts w:asciiTheme="minorHAnsi" w:hAnsiTheme="minorHAnsi" w:cstheme="minorHAnsi"/>
          <w:b/>
          <w:bCs/>
          <w:color w:val="E44A85"/>
          <w:sz w:val="28"/>
          <w:szCs w:val="28"/>
        </w:rPr>
      </w:pPr>
      <w:r w:rsidRPr="00C70C04">
        <w:rPr>
          <w:rFonts w:asciiTheme="minorHAnsi" w:hAnsiTheme="minorHAnsi" w:cstheme="minorHAnsi"/>
          <w:b/>
          <w:bCs/>
          <w:color w:val="E44A85"/>
          <w:sz w:val="28"/>
          <w:szCs w:val="28"/>
        </w:rPr>
        <w:t>Le contexte :</w:t>
      </w:r>
    </w:p>
    <w:p w14:paraId="3841E263" w14:textId="77777777" w:rsidR="00B41AA5" w:rsidRDefault="00B41AA5" w:rsidP="00B41AA5">
      <w:pPr>
        <w:pStyle w:val="paragraph"/>
        <w:spacing w:before="0" w:beforeAutospacing="0" w:after="0" w:afterAutospacing="0"/>
        <w:jc w:val="center"/>
        <w:textAlignment w:val="baseline"/>
        <w:rPr>
          <w:rFonts w:asciiTheme="minorHAnsi" w:hAnsiTheme="minorHAnsi" w:cstheme="minorBidi"/>
        </w:rPr>
      </w:pPr>
      <w:r w:rsidRPr="57D23AF9">
        <w:rPr>
          <w:rFonts w:asciiTheme="minorHAnsi" w:hAnsiTheme="minorHAnsi" w:cstheme="minorBidi"/>
        </w:rPr>
        <w:t>« </w:t>
      </w:r>
      <w:r>
        <w:rPr>
          <w:rFonts w:asciiTheme="minorHAnsi" w:hAnsiTheme="minorHAnsi" w:cstheme="minorBidi"/>
        </w:rPr>
        <w:t xml:space="preserve">C’est l’heure des qualifications ! </w:t>
      </w:r>
      <w:r w:rsidRPr="57D23AF9">
        <w:rPr>
          <w:rFonts w:asciiTheme="minorHAnsi" w:hAnsiTheme="minorHAnsi" w:cstheme="minorBidi"/>
        </w:rPr>
        <w:t>»</w:t>
      </w:r>
    </w:p>
    <w:p w14:paraId="5296B68C" w14:textId="77777777" w:rsidR="00B41AA5" w:rsidRPr="00540F5D" w:rsidRDefault="00B41AA5" w:rsidP="00B41AA5">
      <w:pPr>
        <w:pStyle w:val="paragraph"/>
        <w:spacing w:before="0" w:beforeAutospacing="0" w:after="0" w:afterAutospacing="0"/>
        <w:jc w:val="center"/>
        <w:textAlignment w:val="baseline"/>
        <w:rPr>
          <w:rFonts w:asciiTheme="minorHAnsi" w:hAnsiTheme="minorHAnsi" w:cstheme="minorBidi"/>
        </w:rPr>
      </w:pPr>
      <w:r>
        <w:rPr>
          <w:rFonts w:asciiTheme="minorHAnsi" w:hAnsiTheme="minorHAnsi" w:cstheme="minorBidi"/>
          <w:noProof/>
        </w:rPr>
        <w:drawing>
          <wp:inline distT="0" distB="0" distL="0" distR="0" wp14:anchorId="1D1EF3D1" wp14:editId="314887DB">
            <wp:extent cx="5764530" cy="3840480"/>
            <wp:effectExtent l="0" t="0" r="7620" b="7620"/>
            <wp:docPr id="9000264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4530" cy="3840480"/>
                    </a:xfrm>
                    <a:prstGeom prst="rect">
                      <a:avLst/>
                    </a:prstGeom>
                    <a:noFill/>
                    <a:ln>
                      <a:noFill/>
                    </a:ln>
                  </pic:spPr>
                </pic:pic>
              </a:graphicData>
            </a:graphic>
          </wp:inline>
        </w:drawing>
      </w:r>
    </w:p>
    <w:p w14:paraId="7AE5F6BE" w14:textId="502F3097" w:rsidR="00B41AA5" w:rsidRDefault="00DE4EAB" w:rsidP="00DE4EAB">
      <w:pPr>
        <w:pStyle w:val="ressourcesguidance"/>
      </w:pPr>
      <w:r w:rsidRPr="00DE4EAB">
        <w:t>CDUI1305m01-IllustrationGuidance_UA05.jpg</w:t>
      </w:r>
    </w:p>
    <w:p w14:paraId="6337C7B7" w14:textId="77777777" w:rsidR="00B41AA5" w:rsidRDefault="00B41AA5" w:rsidP="00B41AA5">
      <w:pPr>
        <w:widowControl w:val="0"/>
        <w:autoSpaceDE w:val="0"/>
        <w:autoSpaceDN w:val="0"/>
        <w:adjustRightInd w:val="0"/>
        <w:spacing w:after="0" w:line="520" w:lineRule="atLeast"/>
        <w:rPr>
          <w:rFonts w:ascii="Calibri" w:hAnsi="Calibri" w:cs="Times"/>
          <w:b/>
          <w:color w:val="000000"/>
          <w:sz w:val="28"/>
          <w:szCs w:val="28"/>
          <w:lang w:eastAsia="ja-JP"/>
        </w:rPr>
      </w:pPr>
      <w:r>
        <w:rPr>
          <w:rFonts w:ascii="Calibri" w:hAnsi="Calibri" w:cs="Times"/>
          <w:b/>
          <w:color w:val="DD006B"/>
          <w:sz w:val="28"/>
          <w:szCs w:val="28"/>
          <w:lang w:eastAsia="ja-JP"/>
        </w:rPr>
        <w:t xml:space="preserve">Les objectifs d'apprentissage </w:t>
      </w:r>
    </w:p>
    <w:p w14:paraId="1B9C06EB" w14:textId="1E423704" w:rsidR="00520893" w:rsidRDefault="00520893" w:rsidP="00520893">
      <w:r>
        <w:t>A l’issue de cette unité d’apprentissage, à partir du tutoriel vidéo, à l'aide des ressources fournies et en utilisant des fonctions avancées d’After Effects, vous saurez réaliser une animation « template-style</w:t>
      </w:r>
      <w:r w:rsidR="004D14C7">
        <w:t xml:space="preserve"> </w:t>
      </w:r>
      <w:r>
        <w:t>»</w:t>
      </w:r>
      <w:r w:rsidR="00256BEC">
        <w:t>.</w:t>
      </w:r>
    </w:p>
    <w:p w14:paraId="3523773A" w14:textId="77777777" w:rsidR="00E37D49" w:rsidRDefault="00E37D49" w:rsidP="00520893"/>
    <w:p w14:paraId="3981B515" w14:textId="77777777" w:rsidR="0073739A" w:rsidRDefault="0073739A">
      <w:pPr>
        <w:rPr>
          <w:rFonts w:ascii="Calibri" w:hAnsi="Calibri" w:cs="Times"/>
          <w:b/>
          <w:color w:val="118DD8"/>
          <w:sz w:val="28"/>
          <w:szCs w:val="28"/>
          <w:lang w:eastAsia="ja-JP"/>
        </w:rPr>
      </w:pPr>
      <w:r>
        <w:rPr>
          <w:rFonts w:ascii="Calibri" w:hAnsi="Calibri" w:cs="Times"/>
          <w:b/>
          <w:color w:val="118DD8"/>
          <w:sz w:val="28"/>
          <w:szCs w:val="28"/>
          <w:lang w:eastAsia="ja-JP"/>
        </w:rPr>
        <w:br w:type="page"/>
      </w:r>
    </w:p>
    <w:p w14:paraId="0704D269" w14:textId="48C94297" w:rsidR="0073739A" w:rsidRDefault="0073739A" w:rsidP="0073739A">
      <w:pPr>
        <w:widowControl w:val="0"/>
        <w:autoSpaceDE w:val="0"/>
        <w:autoSpaceDN w:val="0"/>
        <w:adjustRightInd w:val="0"/>
        <w:spacing w:after="0" w:line="400" w:lineRule="atLeast"/>
        <w:rPr>
          <w:rFonts w:ascii="Calibri" w:hAnsi="Calibri" w:cs="Times"/>
          <w:b/>
          <w:color w:val="118DD8"/>
          <w:sz w:val="28"/>
          <w:szCs w:val="28"/>
          <w:lang w:eastAsia="ja-JP"/>
        </w:rPr>
      </w:pPr>
      <w:r>
        <w:rPr>
          <w:rFonts w:ascii="Calibri" w:hAnsi="Calibri" w:cs="Times"/>
          <w:b/>
          <w:color w:val="118DD8"/>
          <w:sz w:val="28"/>
          <w:szCs w:val="28"/>
          <w:lang w:eastAsia="ja-JP"/>
        </w:rPr>
        <w:lastRenderedPageBreak/>
        <w:t>Présentation</w:t>
      </w:r>
    </w:p>
    <w:p w14:paraId="26582693" w14:textId="77777777" w:rsidR="00964483" w:rsidRDefault="0073739A" w:rsidP="0073739A">
      <w:r>
        <w:t xml:space="preserve">Vous allez utiliser un fichier After Effects déjà structuré (un template) et compléter le projet en intégrant des médias vectoriels, du contenu audio et vidéo ainsi que des expressions. </w:t>
      </w:r>
    </w:p>
    <w:p w14:paraId="2CBC5716" w14:textId="77777777" w:rsidR="00964483" w:rsidRDefault="0073739A" w:rsidP="0073739A">
      <w:r>
        <w:t xml:space="preserve">Vous allez suivre pour cela un cahier des charges vous expliquant la procédure pas à pas à l’instar des fichiers d’aide fournis avec les templates. </w:t>
      </w:r>
    </w:p>
    <w:p w14:paraId="1B62EC36" w14:textId="0E695E14" w:rsidR="007668BC" w:rsidRDefault="00964483" w:rsidP="0073739A">
      <w:r>
        <w:t xml:space="preserve">Si vous rencontrez des difficultés, vous trouverez une vidéo d’aide pas à pas qui met en scène le cahier des charges. Nous vous invitons à jouer </w:t>
      </w:r>
      <w:r w:rsidR="00633D49">
        <w:t xml:space="preserve">le jeu </w:t>
      </w:r>
      <w:r>
        <w:t xml:space="preserve">et à n’utiliser cette vidéo qu’en </w:t>
      </w:r>
      <w:r w:rsidR="00012615">
        <w:t>cas de blocage.</w:t>
      </w:r>
    </w:p>
    <w:p w14:paraId="6E2CC23A" w14:textId="77777777" w:rsidR="00C07A7E" w:rsidRDefault="007668BC" w:rsidP="0073739A">
      <w:pPr>
        <w:rPr>
          <w:b/>
          <w:bCs/>
        </w:rPr>
      </w:pPr>
      <w:r w:rsidRPr="007668BC">
        <w:rPr>
          <w:b/>
          <w:bCs/>
        </w:rPr>
        <w:t>Veuillez noter que si vous avez réalisé un logo pour TRAVEL EU et que vous préférez l’utiliser durant cette séance, vous pouvez bien entendu saisir cette opportunité. Vous devrez cependant adapter les couleurs du motion design en conséquence.</w:t>
      </w:r>
    </w:p>
    <w:p w14:paraId="4624110C" w14:textId="77777777" w:rsidR="00C07A7E" w:rsidRDefault="00C07A7E" w:rsidP="00C07A7E">
      <w:r>
        <w:t>Cette unité d’apprentissage va vous permettre de réinvestir un ensemble de geste techniques et de les mettre en perspective pour vous préparer à utiliser des templates.</w:t>
      </w:r>
    </w:p>
    <w:p w14:paraId="70AEDB70" w14:textId="40D039BE" w:rsidR="00C07A7E" w:rsidRDefault="00633D49" w:rsidP="00C07A7E">
      <w:r>
        <w:t>Avant de rentrer en production, pour faciliter votre compréhension du projet « Travel EU »</w:t>
      </w:r>
      <w:r w:rsidR="00C07A7E">
        <w:t xml:space="preserve">, vous regarderez deux vidéos consacrées aux imports multi layer en provenance d’Illustrator et à la gestion dynamique des couleurs via le </w:t>
      </w:r>
      <w:r>
        <w:t>« </w:t>
      </w:r>
      <w:proofErr w:type="spellStart"/>
      <w:r w:rsidR="00C07A7E">
        <w:t>Color</w:t>
      </w:r>
      <w:proofErr w:type="spellEnd"/>
      <w:r w:rsidR="00C07A7E">
        <w:t xml:space="preserve"> Control</w:t>
      </w:r>
      <w:r>
        <w:t> »</w:t>
      </w:r>
      <w:r w:rsidR="00C07A7E">
        <w:t>.</w:t>
      </w:r>
    </w:p>
    <w:p w14:paraId="1B5D9E62" w14:textId="2A8FEABB" w:rsidR="0073739A" w:rsidRPr="007668BC" w:rsidRDefault="0073739A" w:rsidP="0073739A">
      <w:pPr>
        <w:rPr>
          <w:b/>
          <w:bCs/>
        </w:rPr>
      </w:pPr>
      <w:r w:rsidRPr="007668BC">
        <w:rPr>
          <w:b/>
          <w:bCs/>
        </w:rPr>
        <w:br/>
        <w:t xml:space="preserve">  </w:t>
      </w:r>
    </w:p>
    <w:p w14:paraId="0272D244" w14:textId="77777777" w:rsidR="00DF79E8" w:rsidRDefault="00DF79E8" w:rsidP="00964483">
      <w:pPr>
        <w:widowControl w:val="0"/>
        <w:autoSpaceDE w:val="0"/>
        <w:autoSpaceDN w:val="0"/>
        <w:adjustRightInd w:val="0"/>
        <w:spacing w:after="0" w:line="400" w:lineRule="atLeast"/>
        <w:rPr>
          <w:rFonts w:ascii="Calibri" w:hAnsi="Calibri" w:cs="Times"/>
          <w:b/>
          <w:color w:val="118DD8"/>
          <w:sz w:val="28"/>
          <w:szCs w:val="28"/>
          <w:lang w:eastAsia="ja-JP"/>
        </w:rPr>
      </w:pPr>
    </w:p>
    <w:p w14:paraId="34962D1B" w14:textId="77777777" w:rsidR="00DF79E8" w:rsidRDefault="00DF79E8" w:rsidP="00964483">
      <w:pPr>
        <w:widowControl w:val="0"/>
        <w:autoSpaceDE w:val="0"/>
        <w:autoSpaceDN w:val="0"/>
        <w:adjustRightInd w:val="0"/>
        <w:spacing w:after="0" w:line="400" w:lineRule="atLeast"/>
        <w:rPr>
          <w:rFonts w:ascii="Calibri" w:hAnsi="Calibri" w:cs="Times"/>
          <w:b/>
          <w:color w:val="118DD8"/>
          <w:sz w:val="28"/>
          <w:szCs w:val="28"/>
          <w:lang w:eastAsia="ja-JP"/>
        </w:rPr>
      </w:pPr>
    </w:p>
    <w:p w14:paraId="2D0FEB86" w14:textId="77777777" w:rsidR="00DF79E8" w:rsidRDefault="00DF79E8" w:rsidP="00964483">
      <w:pPr>
        <w:widowControl w:val="0"/>
        <w:autoSpaceDE w:val="0"/>
        <w:autoSpaceDN w:val="0"/>
        <w:adjustRightInd w:val="0"/>
        <w:spacing w:after="0" w:line="400" w:lineRule="atLeast"/>
        <w:rPr>
          <w:rFonts w:ascii="Calibri" w:hAnsi="Calibri" w:cs="Times"/>
          <w:b/>
          <w:color w:val="118DD8"/>
          <w:sz w:val="28"/>
          <w:szCs w:val="28"/>
          <w:lang w:eastAsia="ja-JP"/>
        </w:rPr>
      </w:pPr>
    </w:p>
    <w:p w14:paraId="07CB5AFB" w14:textId="004D35A7" w:rsidR="00964483" w:rsidRDefault="00964483" w:rsidP="00964483">
      <w:pPr>
        <w:widowControl w:val="0"/>
        <w:autoSpaceDE w:val="0"/>
        <w:autoSpaceDN w:val="0"/>
        <w:adjustRightInd w:val="0"/>
        <w:spacing w:after="0" w:line="400" w:lineRule="atLeast"/>
        <w:rPr>
          <w:rFonts w:ascii="Calibri" w:hAnsi="Calibri" w:cs="Times"/>
          <w:b/>
          <w:color w:val="118DD8"/>
          <w:sz w:val="28"/>
          <w:szCs w:val="28"/>
          <w:lang w:eastAsia="ja-JP"/>
        </w:rPr>
      </w:pPr>
      <w:r w:rsidRPr="007A48DE">
        <w:rPr>
          <w:rFonts w:ascii="Calibri" w:hAnsi="Calibri" w:cs="Times"/>
          <w:b/>
          <w:color w:val="118DD8"/>
          <w:sz w:val="28"/>
          <w:szCs w:val="28"/>
          <w:lang w:eastAsia="ja-JP"/>
        </w:rPr>
        <w:t xml:space="preserve">Instructions </w:t>
      </w:r>
    </w:p>
    <w:p w14:paraId="1707AACC" w14:textId="77777777" w:rsidR="00C07A7E" w:rsidRPr="00C07A7E" w:rsidRDefault="00C07A7E" w:rsidP="00C07A7E">
      <w:pPr>
        <w:ind w:left="360"/>
        <w:rPr>
          <w:rFonts w:cstheme="minorHAnsi"/>
        </w:rPr>
      </w:pPr>
    </w:p>
    <w:p w14:paraId="2E83DFF0" w14:textId="1DC41762" w:rsidR="00C07A7E" w:rsidRDefault="00C07A7E" w:rsidP="00DF79E8">
      <w:pPr>
        <w:pStyle w:val="Paragraphedeliste"/>
        <w:numPr>
          <w:ilvl w:val="0"/>
          <w:numId w:val="25"/>
        </w:numPr>
        <w:ind w:left="426"/>
        <w:rPr>
          <w:rFonts w:cstheme="minorHAnsi"/>
        </w:rPr>
      </w:pPr>
      <w:r w:rsidRPr="00C07A7E">
        <w:rPr>
          <w:rFonts w:cstheme="minorHAnsi"/>
        </w:rPr>
        <w:t>Vous regarde</w:t>
      </w:r>
      <w:r>
        <w:rPr>
          <w:rFonts w:cstheme="minorHAnsi"/>
        </w:rPr>
        <w:t>z l</w:t>
      </w:r>
      <w:r w:rsidRPr="00C07A7E">
        <w:rPr>
          <w:rFonts w:cstheme="minorHAnsi"/>
        </w:rPr>
        <w:t>a vidéo suivante sans reproduire les actions.</w:t>
      </w:r>
      <w:r>
        <w:rPr>
          <w:rFonts w:cstheme="minorHAnsi"/>
        </w:rPr>
        <w:t xml:space="preserve"> </w:t>
      </w:r>
      <w:r w:rsidR="009524E6">
        <w:rPr>
          <w:rFonts w:cstheme="minorHAnsi"/>
        </w:rPr>
        <w:t xml:space="preserve">Le sujet traité est la bonne méthodologie d’import des fichiers Illustrator multi calques afin de conserver les propriétés d’édition multi layer sous After Effects. </w:t>
      </w:r>
      <w:r>
        <w:rPr>
          <w:rFonts w:cstheme="minorHAnsi"/>
        </w:rPr>
        <w:t>Le contenu de cette vidéo vous aidera à mieux comprendre le motion design TRAVEL EU.</w:t>
      </w:r>
    </w:p>
    <w:p w14:paraId="03E5F638" w14:textId="77777777" w:rsidR="00C07A7E" w:rsidRPr="00C07A7E" w:rsidRDefault="00C07A7E" w:rsidP="00DF79E8">
      <w:pPr>
        <w:pStyle w:val="Paragraphedeliste"/>
        <w:ind w:left="426"/>
        <w:rPr>
          <w:rFonts w:cstheme="minorHAnsi"/>
        </w:rPr>
      </w:pPr>
    </w:p>
    <w:p w14:paraId="52AAF781" w14:textId="1CA3579F" w:rsidR="00C07A7E" w:rsidRDefault="00C07A7E" w:rsidP="00DF79E8">
      <w:pPr>
        <w:pStyle w:val="Ressources"/>
        <w:ind w:left="426"/>
        <w:jc w:val="center"/>
      </w:pPr>
      <w:r w:rsidRPr="00C07A7E">
        <w:t>CDUI1305m01-UA05-videoIllustratorMultiLayerImport.</w:t>
      </w:r>
      <w:r w:rsidR="00E04557">
        <w:t>mWeb</w:t>
      </w:r>
    </w:p>
    <w:p w14:paraId="26E0DE72" w14:textId="0B43E566" w:rsidR="009524E6" w:rsidRDefault="009524E6" w:rsidP="00DF79E8">
      <w:pPr>
        <w:pStyle w:val="Ressources"/>
        <w:ind w:left="426"/>
        <w:jc w:val="center"/>
      </w:pPr>
      <w:r w:rsidRPr="009524E6">
        <w:rPr>
          <w:noProof/>
        </w:rPr>
        <w:drawing>
          <wp:inline distT="0" distB="0" distL="0" distR="0" wp14:anchorId="46C436D2" wp14:editId="1480F21C">
            <wp:extent cx="3265714" cy="1872602"/>
            <wp:effectExtent l="0" t="0" r="0" b="0"/>
            <wp:docPr id="1653320941" name="Image 1" descr="Une image contenant texte, capture d’écran, affichage, logiciel&#10;&#10;Description générée automatiquemen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20941" name="Image 1" descr="Une image contenant texte, capture d’écran, affichage, logiciel&#10;&#10;Description générée automatiquement">
                      <a:hlinkClick r:id="rId9"/>
                    </pic:cNvPr>
                    <pic:cNvPicPr/>
                  </pic:nvPicPr>
                  <pic:blipFill>
                    <a:blip r:embed="rId10"/>
                    <a:stretch>
                      <a:fillRect/>
                    </a:stretch>
                  </pic:blipFill>
                  <pic:spPr>
                    <a:xfrm>
                      <a:off x="0" y="0"/>
                      <a:ext cx="3280848" cy="1881280"/>
                    </a:xfrm>
                    <a:prstGeom prst="rect">
                      <a:avLst/>
                    </a:prstGeom>
                  </pic:spPr>
                </pic:pic>
              </a:graphicData>
            </a:graphic>
          </wp:inline>
        </w:drawing>
      </w:r>
    </w:p>
    <w:p w14:paraId="14D249E6" w14:textId="53E7F718" w:rsidR="00C07A7E" w:rsidRDefault="009524E6" w:rsidP="00DF79E8">
      <w:pPr>
        <w:pStyle w:val="link"/>
        <w:ind w:left="426"/>
        <w:jc w:val="center"/>
      </w:pPr>
      <w:hyperlink r:id="rId11" w:history="1">
        <w:r w:rsidRPr="009524E6">
          <w:rPr>
            <w:rStyle w:val="Lienhypertexte"/>
            <w:color w:val="ED7D31" w:themeColor="accent2"/>
            <w:u w:val="none"/>
          </w:rPr>
          <w:t>https://youtu.be/eUaT3VedwN</w:t>
        </w:r>
        <w:r w:rsidRPr="009524E6">
          <w:rPr>
            <w:rStyle w:val="Lienhypertexte"/>
            <w:color w:val="ED7D31" w:themeColor="accent2"/>
            <w:u w:val="none"/>
          </w:rPr>
          <w:t>8</w:t>
        </w:r>
      </w:hyperlink>
    </w:p>
    <w:p w14:paraId="3316D729" w14:textId="77777777" w:rsidR="00256BEC" w:rsidRPr="009524E6" w:rsidRDefault="00256BEC" w:rsidP="00DF79E8">
      <w:pPr>
        <w:pStyle w:val="link"/>
        <w:ind w:left="426"/>
        <w:jc w:val="center"/>
      </w:pPr>
    </w:p>
    <w:p w14:paraId="14D22BC2" w14:textId="77777777" w:rsidR="009524E6" w:rsidRPr="00C07A7E" w:rsidRDefault="009524E6" w:rsidP="00DF79E8">
      <w:pPr>
        <w:pStyle w:val="link"/>
        <w:ind w:left="426"/>
        <w:jc w:val="center"/>
      </w:pPr>
    </w:p>
    <w:p w14:paraId="1686538E" w14:textId="77777777" w:rsidR="009524E6" w:rsidRDefault="009524E6" w:rsidP="00DF79E8">
      <w:pPr>
        <w:ind w:left="426"/>
        <w:rPr>
          <w:rFonts w:cstheme="minorHAnsi"/>
        </w:rPr>
      </w:pPr>
      <w:r>
        <w:rPr>
          <w:rFonts w:cstheme="minorHAnsi"/>
        </w:rPr>
        <w:br w:type="page"/>
      </w:r>
    </w:p>
    <w:p w14:paraId="19CEDC3F" w14:textId="382C4CAD" w:rsidR="00C07A7E" w:rsidRDefault="00C07A7E" w:rsidP="00DF79E8">
      <w:pPr>
        <w:pStyle w:val="Paragraphedeliste"/>
        <w:numPr>
          <w:ilvl w:val="0"/>
          <w:numId w:val="25"/>
        </w:numPr>
        <w:ind w:left="426"/>
        <w:rPr>
          <w:rFonts w:cstheme="minorHAnsi"/>
        </w:rPr>
      </w:pPr>
      <w:r w:rsidRPr="00C07A7E">
        <w:rPr>
          <w:rFonts w:cstheme="minorHAnsi"/>
        </w:rPr>
        <w:lastRenderedPageBreak/>
        <w:t>Vous regarde</w:t>
      </w:r>
      <w:r>
        <w:rPr>
          <w:rFonts w:cstheme="minorHAnsi"/>
        </w:rPr>
        <w:t xml:space="preserve">z </w:t>
      </w:r>
      <w:r w:rsidRPr="00C07A7E">
        <w:rPr>
          <w:rFonts w:cstheme="minorHAnsi"/>
        </w:rPr>
        <w:t>la vidéo suivante sans reproduire les actions.</w:t>
      </w:r>
      <w:r>
        <w:rPr>
          <w:rFonts w:cstheme="minorHAnsi"/>
        </w:rPr>
        <w:t xml:space="preserve"> </w:t>
      </w:r>
      <w:r w:rsidR="009524E6">
        <w:rPr>
          <w:rFonts w:cstheme="minorHAnsi"/>
        </w:rPr>
        <w:t xml:space="preserve">Le sujet traité est la « feuille de style dynamique » des couleurs appelé </w:t>
      </w:r>
      <w:proofErr w:type="spellStart"/>
      <w:r w:rsidR="009524E6">
        <w:rPr>
          <w:rFonts w:cstheme="minorHAnsi"/>
        </w:rPr>
        <w:t>COLOR</w:t>
      </w:r>
      <w:proofErr w:type="spellEnd"/>
      <w:r w:rsidR="009524E6">
        <w:rPr>
          <w:rFonts w:cstheme="minorHAnsi"/>
        </w:rPr>
        <w:t xml:space="preserve"> CONTROL et qui représente le système de personnalisation couleur le plus utilisé sur les templates After Effects. </w:t>
      </w:r>
      <w:r>
        <w:rPr>
          <w:rFonts w:cstheme="minorHAnsi"/>
        </w:rPr>
        <w:t>Le contenu de cette vidéo vous aidera à mieux comprendre le motion design TRAVEL EU.</w:t>
      </w:r>
    </w:p>
    <w:p w14:paraId="20E88F68" w14:textId="37BB0E30" w:rsidR="00C07A7E" w:rsidRDefault="00C07A7E" w:rsidP="00DF79E8">
      <w:pPr>
        <w:pStyle w:val="Ressources"/>
        <w:ind w:left="426"/>
        <w:jc w:val="center"/>
      </w:pPr>
      <w:r w:rsidRPr="00C07A7E">
        <w:t>CDUI1305m01-UA05-videoDynamicColorControl.m</w:t>
      </w:r>
      <w:r w:rsidR="009524E6">
        <w:t>Web</w:t>
      </w:r>
    </w:p>
    <w:p w14:paraId="6E95CFB0" w14:textId="17F2A24D" w:rsidR="009524E6" w:rsidRDefault="009524E6" w:rsidP="00DF79E8">
      <w:pPr>
        <w:pStyle w:val="Ressources"/>
        <w:ind w:left="426"/>
        <w:jc w:val="center"/>
      </w:pPr>
      <w:r w:rsidRPr="009524E6">
        <w:rPr>
          <w:noProof/>
        </w:rPr>
        <w:drawing>
          <wp:inline distT="0" distB="0" distL="0" distR="0" wp14:anchorId="52493365" wp14:editId="0D2EDEEB">
            <wp:extent cx="3194462" cy="1825055"/>
            <wp:effectExtent l="0" t="0" r="6350" b="3810"/>
            <wp:docPr id="403049509" name="Image 1" descr="Une image contenant texte, capture d’écran, affichage, multimédia&#10;&#10;Description générée automatiqueme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49509" name="Image 1" descr="Une image contenant texte, capture d’écran, affichage, multimédia&#10;&#10;Description générée automatiquement">
                      <a:hlinkClick r:id="rId12"/>
                    </pic:cNvPr>
                    <pic:cNvPicPr/>
                  </pic:nvPicPr>
                  <pic:blipFill>
                    <a:blip r:embed="rId13"/>
                    <a:stretch>
                      <a:fillRect/>
                    </a:stretch>
                  </pic:blipFill>
                  <pic:spPr>
                    <a:xfrm>
                      <a:off x="0" y="0"/>
                      <a:ext cx="3202724" cy="1829775"/>
                    </a:xfrm>
                    <a:prstGeom prst="rect">
                      <a:avLst/>
                    </a:prstGeom>
                  </pic:spPr>
                </pic:pic>
              </a:graphicData>
            </a:graphic>
          </wp:inline>
        </w:drawing>
      </w:r>
    </w:p>
    <w:p w14:paraId="67BBC974" w14:textId="336373E0" w:rsidR="00C07A7E" w:rsidRDefault="00256BEC" w:rsidP="00DF79E8">
      <w:pPr>
        <w:pStyle w:val="link"/>
        <w:ind w:left="426"/>
        <w:jc w:val="center"/>
      </w:pPr>
      <w:hyperlink r:id="rId14" w:history="1">
        <w:r w:rsidRPr="00D02F70">
          <w:rPr>
            <w:rStyle w:val="Lienhypertexte"/>
          </w:rPr>
          <w:t>https://youtu.be/ErzlC</w:t>
        </w:r>
        <w:r w:rsidRPr="00D02F70">
          <w:rPr>
            <w:rStyle w:val="Lienhypertexte"/>
          </w:rPr>
          <w:t>n</w:t>
        </w:r>
        <w:r w:rsidRPr="00D02F70">
          <w:rPr>
            <w:rStyle w:val="Lienhypertexte"/>
          </w:rPr>
          <w:t>szo0E</w:t>
        </w:r>
      </w:hyperlink>
    </w:p>
    <w:p w14:paraId="2F15679D" w14:textId="77777777" w:rsidR="00256BEC" w:rsidRPr="00C07A7E" w:rsidRDefault="00256BEC" w:rsidP="00DF79E8">
      <w:pPr>
        <w:pStyle w:val="link"/>
        <w:ind w:left="426"/>
        <w:jc w:val="center"/>
      </w:pPr>
    </w:p>
    <w:p w14:paraId="1129BD5E" w14:textId="77777777" w:rsidR="009524E6" w:rsidRDefault="009524E6" w:rsidP="00DF79E8">
      <w:pPr>
        <w:pStyle w:val="Paragraphedeliste"/>
        <w:ind w:left="426"/>
        <w:rPr>
          <w:rFonts w:cstheme="minorHAnsi"/>
          <w:b/>
          <w:bCs/>
        </w:rPr>
      </w:pPr>
    </w:p>
    <w:p w14:paraId="3085D8F8" w14:textId="19E180CE" w:rsidR="00735359" w:rsidRPr="00735359" w:rsidRDefault="00735359" w:rsidP="00DF79E8">
      <w:pPr>
        <w:pStyle w:val="Paragraphedeliste"/>
        <w:numPr>
          <w:ilvl w:val="0"/>
          <w:numId w:val="25"/>
        </w:numPr>
        <w:ind w:left="426"/>
        <w:rPr>
          <w:rFonts w:cstheme="minorHAnsi"/>
        </w:rPr>
      </w:pPr>
      <w:r w:rsidRPr="00735359">
        <w:rPr>
          <w:rFonts w:cstheme="minorHAnsi"/>
        </w:rPr>
        <w:t>Dans les étapes suivantes, vous allez réaliser le projet « Travel EU ».</w:t>
      </w:r>
    </w:p>
    <w:p w14:paraId="23A97AC0" w14:textId="568E6A03" w:rsidR="00C07A7E" w:rsidRDefault="00735359" w:rsidP="00DF79E8">
      <w:pPr>
        <w:pStyle w:val="Paragraphedeliste"/>
        <w:ind w:left="426"/>
        <w:rPr>
          <w:rFonts w:cstheme="minorHAnsi"/>
          <w:b/>
          <w:bCs/>
        </w:rPr>
      </w:pPr>
      <w:r>
        <w:rPr>
          <w:rFonts w:cstheme="minorHAnsi"/>
          <w:b/>
          <w:bCs/>
        </w:rPr>
        <w:t>V</w:t>
      </w:r>
      <w:r w:rsidR="00C07A7E" w:rsidRPr="00DF7E34">
        <w:rPr>
          <w:rFonts w:cstheme="minorHAnsi"/>
          <w:b/>
          <w:bCs/>
        </w:rPr>
        <w:t xml:space="preserve">euillez lire </w:t>
      </w:r>
      <w:r w:rsidR="00C07A7E" w:rsidRPr="0073739A">
        <w:rPr>
          <w:rFonts w:cstheme="minorHAnsi"/>
          <w:b/>
          <w:bCs/>
          <w:u w:val="single"/>
        </w:rPr>
        <w:t>l’ensemble des instructions</w:t>
      </w:r>
      <w:r w:rsidR="00C07A7E">
        <w:rPr>
          <w:rFonts w:cstheme="minorHAnsi"/>
          <w:b/>
          <w:bCs/>
          <w:u w:val="single"/>
        </w:rPr>
        <w:t xml:space="preserve"> qui suivent</w:t>
      </w:r>
      <w:r w:rsidR="00C07A7E" w:rsidRPr="00DF7E34">
        <w:rPr>
          <w:rFonts w:cstheme="minorHAnsi"/>
          <w:b/>
          <w:bCs/>
        </w:rPr>
        <w:t xml:space="preserve"> avant de commencer à produire.</w:t>
      </w:r>
    </w:p>
    <w:p w14:paraId="4B6CDACE" w14:textId="77777777" w:rsidR="00C273D6" w:rsidRDefault="00C273D6" w:rsidP="00DF79E8">
      <w:pPr>
        <w:widowControl w:val="0"/>
        <w:autoSpaceDE w:val="0"/>
        <w:autoSpaceDN w:val="0"/>
        <w:adjustRightInd w:val="0"/>
        <w:spacing w:after="0" w:line="400" w:lineRule="atLeast"/>
        <w:ind w:left="426"/>
        <w:rPr>
          <w:rFonts w:ascii="Calibri" w:hAnsi="Calibri" w:cs="Times"/>
          <w:b/>
          <w:color w:val="118DD8"/>
          <w:sz w:val="28"/>
          <w:szCs w:val="28"/>
          <w:lang w:eastAsia="ja-JP"/>
        </w:rPr>
      </w:pPr>
    </w:p>
    <w:p w14:paraId="7191DB48" w14:textId="4290316B" w:rsidR="0073739A" w:rsidRDefault="00964483" w:rsidP="00DF79E8">
      <w:pPr>
        <w:pStyle w:val="Paragraphedeliste"/>
        <w:numPr>
          <w:ilvl w:val="0"/>
          <w:numId w:val="25"/>
        </w:numPr>
        <w:ind w:left="426"/>
        <w:rPr>
          <w:lang w:eastAsia="ja-JP"/>
        </w:rPr>
      </w:pPr>
      <w:r>
        <w:rPr>
          <w:lang w:eastAsia="ja-JP"/>
        </w:rPr>
        <w:t>Vous regardez la vidéo (short) d’attendu du motion design « Travel E</w:t>
      </w:r>
      <w:r w:rsidR="00735359">
        <w:rPr>
          <w:lang w:eastAsia="ja-JP"/>
        </w:rPr>
        <w:t>U</w:t>
      </w:r>
      <w:r>
        <w:rPr>
          <w:lang w:eastAsia="ja-JP"/>
        </w:rPr>
        <w:t> ».</w:t>
      </w:r>
    </w:p>
    <w:p w14:paraId="23F8F138" w14:textId="4C8C56C4" w:rsidR="00D733BC" w:rsidRDefault="00E37D49" w:rsidP="00DF79E8">
      <w:pPr>
        <w:pStyle w:val="Ressources"/>
        <w:ind w:left="426"/>
        <w:jc w:val="center"/>
      </w:pPr>
      <w:r w:rsidRPr="00E37D49">
        <w:t>CDUI1305m01-UA05-videoAttenduTravelEU</w:t>
      </w:r>
      <w:r w:rsidR="00964483">
        <w:t>.mWeb</w:t>
      </w:r>
    </w:p>
    <w:p w14:paraId="5D838C57" w14:textId="5ABE5B87" w:rsidR="00964483" w:rsidRDefault="00964483" w:rsidP="00DF79E8">
      <w:pPr>
        <w:pStyle w:val="Ressources"/>
        <w:ind w:left="426"/>
        <w:jc w:val="center"/>
      </w:pPr>
      <w:r w:rsidRPr="00964483">
        <w:rPr>
          <w:noProof/>
        </w:rPr>
        <w:drawing>
          <wp:inline distT="0" distB="0" distL="0" distR="0" wp14:anchorId="5B33003F" wp14:editId="038CEAA2">
            <wp:extent cx="1531607" cy="1480072"/>
            <wp:effectExtent l="0" t="0" r="0" b="6350"/>
            <wp:docPr id="2089541162" name="Image 1" descr="Une image contenant carte, texte&#10;&#10;Description générée automatiquemen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41162" name="Image 1" descr="Une image contenant carte, texte&#10;&#10;Description générée automatiquement">
                      <a:hlinkClick r:id="rId15"/>
                    </pic:cNvPr>
                    <pic:cNvPicPr/>
                  </pic:nvPicPr>
                  <pic:blipFill rotWithShape="1">
                    <a:blip r:embed="rId16"/>
                    <a:srcRect t="1339" b="2448"/>
                    <a:stretch/>
                  </pic:blipFill>
                  <pic:spPr bwMode="auto">
                    <a:xfrm>
                      <a:off x="0" y="0"/>
                      <a:ext cx="1531607" cy="1480072"/>
                    </a:xfrm>
                    <a:prstGeom prst="rect">
                      <a:avLst/>
                    </a:prstGeom>
                    <a:ln>
                      <a:noFill/>
                    </a:ln>
                    <a:extLst>
                      <a:ext uri="{53640926-AAD7-44D8-BBD7-CCE9431645EC}">
                        <a14:shadowObscured xmlns:a14="http://schemas.microsoft.com/office/drawing/2010/main"/>
                      </a:ext>
                    </a:extLst>
                  </pic:spPr>
                </pic:pic>
              </a:graphicData>
            </a:graphic>
          </wp:inline>
        </w:drawing>
      </w:r>
    </w:p>
    <w:p w14:paraId="05661913" w14:textId="2497A66A" w:rsidR="00E37D49" w:rsidRDefault="00E37D49" w:rsidP="00DF79E8">
      <w:pPr>
        <w:pStyle w:val="link"/>
        <w:ind w:left="426"/>
        <w:jc w:val="center"/>
      </w:pPr>
      <w:hyperlink r:id="rId17" w:history="1">
        <w:r w:rsidRPr="00E37D49">
          <w:rPr>
            <w:rStyle w:val="Lienhypertexte"/>
            <w:color w:val="ED7D31" w:themeColor="accent2"/>
            <w:u w:val="none"/>
          </w:rPr>
          <w:t>https://youtube.com/shorts/CwUilgMws</w:t>
        </w:r>
        <w:r w:rsidRPr="00E37D49">
          <w:rPr>
            <w:rStyle w:val="Lienhypertexte"/>
            <w:color w:val="ED7D31" w:themeColor="accent2"/>
            <w:u w:val="none"/>
          </w:rPr>
          <w:t>5</w:t>
        </w:r>
        <w:r w:rsidRPr="00E37D49">
          <w:rPr>
            <w:rStyle w:val="Lienhypertexte"/>
            <w:color w:val="ED7D31" w:themeColor="accent2"/>
            <w:u w:val="none"/>
          </w:rPr>
          <w:t>E</w:t>
        </w:r>
      </w:hyperlink>
    </w:p>
    <w:p w14:paraId="41652747" w14:textId="77777777" w:rsidR="00256BEC" w:rsidRDefault="00256BEC" w:rsidP="00DF79E8">
      <w:pPr>
        <w:pStyle w:val="link"/>
        <w:ind w:left="426"/>
        <w:jc w:val="center"/>
      </w:pPr>
    </w:p>
    <w:p w14:paraId="1CF03503" w14:textId="77777777" w:rsidR="00256BEC" w:rsidRPr="00E37D49" w:rsidRDefault="00256BEC" w:rsidP="00DF79E8">
      <w:pPr>
        <w:pStyle w:val="link"/>
        <w:ind w:left="426"/>
        <w:jc w:val="center"/>
      </w:pPr>
    </w:p>
    <w:p w14:paraId="558AA2AC" w14:textId="36E89DEC" w:rsidR="00256BEC" w:rsidRDefault="00256BEC" w:rsidP="00256BEC">
      <w:pPr>
        <w:jc w:val="center"/>
        <w:rPr>
          <w:b/>
          <w:bCs/>
        </w:rPr>
      </w:pPr>
      <w:r w:rsidRPr="00256BEC">
        <w:rPr>
          <w:b/>
          <w:bCs/>
        </w:rPr>
        <w:t>TSVP</w:t>
      </w:r>
    </w:p>
    <w:p w14:paraId="7E61AAAC" w14:textId="77777777" w:rsidR="00256BEC" w:rsidRPr="00256BEC" w:rsidRDefault="00256BEC" w:rsidP="00256BEC">
      <w:pPr>
        <w:jc w:val="center"/>
        <w:rPr>
          <w:b/>
          <w:bCs/>
        </w:rPr>
      </w:pPr>
    </w:p>
    <w:p w14:paraId="61B83D60" w14:textId="77777777" w:rsidR="00256BEC" w:rsidRDefault="00256BEC">
      <w:r>
        <w:br w:type="page"/>
      </w:r>
    </w:p>
    <w:p w14:paraId="2D2ECDDB" w14:textId="03DD7403" w:rsidR="00964483" w:rsidRDefault="00964483" w:rsidP="00DF79E8">
      <w:pPr>
        <w:pStyle w:val="Paragraphedeliste"/>
        <w:numPr>
          <w:ilvl w:val="0"/>
          <w:numId w:val="25"/>
        </w:numPr>
        <w:ind w:left="426"/>
      </w:pPr>
      <w:r>
        <w:lastRenderedPageBreak/>
        <w:t xml:space="preserve">Vous téléchargez les ressources du projet contenant </w:t>
      </w:r>
      <w:r w:rsidR="007668BC">
        <w:t xml:space="preserve">deux répertoires : une avec </w:t>
      </w:r>
      <w:r>
        <w:t xml:space="preserve">le projet After Effects et </w:t>
      </w:r>
      <w:r w:rsidR="007668BC">
        <w:t xml:space="preserve">un second avec </w:t>
      </w:r>
      <w:r>
        <w:t>les sources médias</w:t>
      </w:r>
      <w:r w:rsidR="007668BC">
        <w:t xml:space="preserve"> (une vidéo, un logo vectoriel, une carte d’</w:t>
      </w:r>
      <w:r w:rsidR="00012615">
        <w:t>E</w:t>
      </w:r>
      <w:r w:rsidR="007668BC">
        <w:t>urope vectorielle et une bande son)</w:t>
      </w:r>
      <w:r>
        <w:t>.</w:t>
      </w:r>
      <w:r w:rsidR="00482568">
        <w:t xml:space="preserve"> Vous décompressez l’archive sur votre poste de travail.</w:t>
      </w:r>
    </w:p>
    <w:p w14:paraId="7C6C4C92" w14:textId="011EC0A7" w:rsidR="36C97C24" w:rsidRDefault="36C97C24" w:rsidP="19D1A536">
      <w:pPr>
        <w:pStyle w:val="Ressources"/>
        <w:jc w:val="center"/>
      </w:pPr>
      <w:r>
        <w:t>CDUI1305m01-UA05-RessourcesAeProjectTravelEu.zip</w:t>
      </w:r>
    </w:p>
    <w:p w14:paraId="3CC9CD15" w14:textId="750718DC" w:rsidR="00F12773" w:rsidRDefault="00F12773" w:rsidP="00F12773">
      <w:pPr>
        <w:pStyle w:val="Ressources"/>
        <w:jc w:val="center"/>
      </w:pPr>
      <w:r w:rsidRPr="007668BC">
        <w:rPr>
          <w:noProof/>
        </w:rPr>
        <w:drawing>
          <wp:anchor distT="0" distB="0" distL="114300" distR="114300" simplePos="0" relativeHeight="251658240" behindDoc="0" locked="0" layoutInCell="1" allowOverlap="1" wp14:anchorId="447C3A0E" wp14:editId="4E81C88A">
            <wp:simplePos x="0" y="0"/>
            <wp:positionH relativeFrom="margin">
              <wp:posOffset>370840</wp:posOffset>
            </wp:positionH>
            <wp:positionV relativeFrom="paragraph">
              <wp:posOffset>210820</wp:posOffset>
            </wp:positionV>
            <wp:extent cx="5287645" cy="1460500"/>
            <wp:effectExtent l="0" t="0" r="8255" b="6350"/>
            <wp:wrapTopAndBottom/>
            <wp:docPr id="701545520"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45520" name="Image 1" descr="Une image contenant texte, capture d’écran, conception&#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87645" cy="1460500"/>
                    </a:xfrm>
                    <a:prstGeom prst="rect">
                      <a:avLst/>
                    </a:prstGeom>
                  </pic:spPr>
                </pic:pic>
              </a:graphicData>
            </a:graphic>
            <wp14:sizeRelH relativeFrom="margin">
              <wp14:pctWidth>0</wp14:pctWidth>
            </wp14:sizeRelH>
            <wp14:sizeRelV relativeFrom="margin">
              <wp14:pctHeight>0</wp14:pctHeight>
            </wp14:sizeRelV>
          </wp:anchor>
        </w:drawing>
      </w:r>
    </w:p>
    <w:p w14:paraId="73184E02" w14:textId="77777777" w:rsidR="007668BC" w:rsidRDefault="007668BC" w:rsidP="007668BC">
      <w:pPr>
        <w:pStyle w:val="ressourcesguidance"/>
        <w:rPr>
          <w:rStyle w:val="normaltextrun"/>
        </w:rPr>
      </w:pPr>
      <w:r w:rsidRPr="007668BC">
        <w:rPr>
          <w:rStyle w:val="normaltextrun"/>
        </w:rPr>
        <w:t>CDUI1305m01-UA05-lesressources01.png</w:t>
      </w:r>
    </w:p>
    <w:p w14:paraId="0684148C" w14:textId="77777777" w:rsidR="00735359" w:rsidRDefault="00735359" w:rsidP="007668BC">
      <w:pPr>
        <w:pStyle w:val="ressourcesguidance"/>
        <w:rPr>
          <w:rStyle w:val="normaltextrun"/>
        </w:rPr>
      </w:pPr>
    </w:p>
    <w:p w14:paraId="455A58F7" w14:textId="77777777" w:rsidR="00256BEC" w:rsidRDefault="00256BEC" w:rsidP="007668BC">
      <w:pPr>
        <w:pStyle w:val="ressourcesguidance"/>
        <w:rPr>
          <w:rStyle w:val="normaltextrun"/>
        </w:rPr>
      </w:pPr>
    </w:p>
    <w:p w14:paraId="31D85501" w14:textId="77777777" w:rsidR="00256BEC" w:rsidRDefault="00256BEC" w:rsidP="007668BC">
      <w:pPr>
        <w:pStyle w:val="ressourcesguidance"/>
        <w:rPr>
          <w:rStyle w:val="normaltextrun"/>
        </w:rPr>
      </w:pPr>
    </w:p>
    <w:p w14:paraId="0592BD09" w14:textId="77777777" w:rsidR="00735359" w:rsidRPr="007668BC" w:rsidRDefault="00735359" w:rsidP="007668BC">
      <w:pPr>
        <w:pStyle w:val="ressourcesguidance"/>
        <w:rPr>
          <w:rStyle w:val="normaltextrun"/>
        </w:rPr>
      </w:pPr>
    </w:p>
    <w:p w14:paraId="36BCEE61" w14:textId="1EFE92C0" w:rsidR="007668BC" w:rsidRDefault="007668BC" w:rsidP="00C07A7E">
      <w:pPr>
        <w:pStyle w:val="Paragraphedeliste"/>
        <w:numPr>
          <w:ilvl w:val="0"/>
          <w:numId w:val="25"/>
        </w:numPr>
      </w:pPr>
      <w:r>
        <w:t>Vous téléchargez le cahier des charges :</w:t>
      </w:r>
    </w:p>
    <w:p w14:paraId="3B48DAF1" w14:textId="6568730A" w:rsidR="00C273D6" w:rsidRDefault="00C273D6" w:rsidP="00C273D6">
      <w:pPr>
        <w:pStyle w:val="Ressources"/>
        <w:jc w:val="center"/>
      </w:pPr>
      <w:r w:rsidRPr="00C273D6">
        <w:t>CDUI1305m01-UA05-CahierDesChargesMotionDesignTravelEu.pdf</w:t>
      </w:r>
    </w:p>
    <w:p w14:paraId="726A4990" w14:textId="7CA09B70" w:rsidR="00C273D6" w:rsidRDefault="00C273D6" w:rsidP="00C273D6">
      <w:pPr>
        <w:pStyle w:val="Paragraphedeliste"/>
        <w:jc w:val="center"/>
        <w:rPr>
          <w:rStyle w:val="normaltextrun"/>
        </w:rPr>
      </w:pPr>
      <w:r>
        <w:rPr>
          <w:noProof/>
        </w:rPr>
        <w:drawing>
          <wp:inline distT="0" distB="0" distL="0" distR="0" wp14:anchorId="06092E56" wp14:editId="395FBA2A">
            <wp:extent cx="1685498" cy="1779227"/>
            <wp:effectExtent l="0" t="0" r="0" b="0"/>
            <wp:docPr id="14147029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1852" cy="1785934"/>
                    </a:xfrm>
                    <a:prstGeom prst="rect">
                      <a:avLst/>
                    </a:prstGeom>
                    <a:noFill/>
                    <a:ln>
                      <a:noFill/>
                    </a:ln>
                  </pic:spPr>
                </pic:pic>
              </a:graphicData>
            </a:graphic>
          </wp:inline>
        </w:drawing>
      </w:r>
    </w:p>
    <w:p w14:paraId="33B6B7BD" w14:textId="28E94C8D" w:rsidR="007668BC" w:rsidRDefault="00C273D6" w:rsidP="00C273D6">
      <w:pPr>
        <w:pStyle w:val="ressourcesguidance"/>
        <w:ind w:left="720"/>
        <w:rPr>
          <w:rStyle w:val="normaltextrun"/>
        </w:rPr>
      </w:pPr>
      <w:r w:rsidRPr="00C273D6">
        <w:rPr>
          <w:rStyle w:val="normaltextrun"/>
        </w:rPr>
        <w:t>CDUI1305m01-UA05-lesressources02.png</w:t>
      </w:r>
    </w:p>
    <w:p w14:paraId="70734CB7" w14:textId="77777777" w:rsidR="00C273D6" w:rsidRDefault="00C273D6" w:rsidP="007668BC">
      <w:pPr>
        <w:pStyle w:val="Paragraphedeliste"/>
        <w:rPr>
          <w:rStyle w:val="normaltextrun"/>
        </w:rPr>
      </w:pPr>
    </w:p>
    <w:p w14:paraId="3CE53C68" w14:textId="77777777" w:rsidR="00735359" w:rsidRDefault="00735359" w:rsidP="007668BC">
      <w:pPr>
        <w:pStyle w:val="Paragraphedeliste"/>
        <w:rPr>
          <w:rStyle w:val="normaltextrun"/>
        </w:rPr>
      </w:pPr>
    </w:p>
    <w:p w14:paraId="21C5556D" w14:textId="77777777" w:rsidR="00256BEC" w:rsidRDefault="00256BEC" w:rsidP="007668BC">
      <w:pPr>
        <w:pStyle w:val="Paragraphedeliste"/>
        <w:rPr>
          <w:rStyle w:val="normaltextrun"/>
        </w:rPr>
      </w:pPr>
    </w:p>
    <w:p w14:paraId="78AD4AFB" w14:textId="389F7279" w:rsidR="00C273D6" w:rsidRDefault="00C273D6" w:rsidP="00C07A7E">
      <w:pPr>
        <w:pStyle w:val="paragraph"/>
        <w:numPr>
          <w:ilvl w:val="0"/>
          <w:numId w:val="25"/>
        </w:numPr>
        <w:spacing w:before="0" w:beforeAutospacing="0" w:after="0" w:afterAutospacing="0"/>
        <w:textAlignment w:val="baseline"/>
        <w:rPr>
          <w:rFonts w:asciiTheme="minorHAnsi" w:hAnsiTheme="minorHAnsi" w:cstheme="minorHAnsi"/>
        </w:rPr>
      </w:pPr>
      <w:r w:rsidRPr="00C273D6">
        <w:rPr>
          <w:rStyle w:val="normaltextrun"/>
          <w:rFonts w:asciiTheme="minorHAnsi" w:hAnsiTheme="minorHAnsi" w:cstheme="minorHAnsi"/>
        </w:rPr>
        <w:t xml:space="preserve">20 minutes avant la fin du temps imparti, vous rangerez vos fichiers sources et vos travaux pour une utilisation ultérieure. Les fichiers à conserver sont : les fichiers sources, votre projet After Effects. Même si vous n’avez pas terminé, vous exporterez </w:t>
      </w:r>
      <w:r w:rsidRPr="00C273D6">
        <w:rPr>
          <w:rFonts w:asciiTheme="minorHAnsi" w:hAnsiTheme="minorHAnsi" w:cstheme="minorHAnsi"/>
        </w:rPr>
        <w:t>l’animation en l’état au format MP4 (codecs H264/</w:t>
      </w:r>
      <w:proofErr w:type="spellStart"/>
      <w:r w:rsidRPr="00C273D6">
        <w:rPr>
          <w:rFonts w:asciiTheme="minorHAnsi" w:hAnsiTheme="minorHAnsi" w:cstheme="minorHAnsi"/>
        </w:rPr>
        <w:t>AAC</w:t>
      </w:r>
      <w:proofErr w:type="spellEnd"/>
      <w:r w:rsidRPr="00C273D6">
        <w:rPr>
          <w:rFonts w:asciiTheme="minorHAnsi" w:hAnsiTheme="minorHAnsi" w:cstheme="minorHAnsi"/>
        </w:rPr>
        <w:t xml:space="preserve">). Vous publierez l’animation sur votre chaine YouTube en mode non répertorié. </w:t>
      </w:r>
    </w:p>
    <w:p w14:paraId="7BD3F01B" w14:textId="77777777" w:rsidR="00735359" w:rsidRDefault="00735359" w:rsidP="00DF79E8">
      <w:pPr>
        <w:pStyle w:val="paragraph"/>
        <w:spacing w:before="0" w:beforeAutospacing="0" w:after="0" w:afterAutospacing="0"/>
        <w:ind w:left="720"/>
        <w:textAlignment w:val="baseline"/>
        <w:rPr>
          <w:rFonts w:asciiTheme="minorHAnsi" w:hAnsiTheme="minorHAnsi" w:cstheme="minorHAnsi"/>
        </w:rPr>
      </w:pPr>
    </w:p>
    <w:p w14:paraId="65CD481A" w14:textId="77777777" w:rsidR="00256BEC" w:rsidRPr="00C273D6" w:rsidRDefault="00256BEC" w:rsidP="00DF79E8">
      <w:pPr>
        <w:pStyle w:val="paragraph"/>
        <w:spacing w:before="0" w:beforeAutospacing="0" w:after="0" w:afterAutospacing="0"/>
        <w:ind w:left="720"/>
        <w:textAlignment w:val="baseline"/>
        <w:rPr>
          <w:rFonts w:asciiTheme="minorHAnsi" w:hAnsiTheme="minorHAnsi" w:cstheme="minorHAnsi"/>
        </w:rPr>
      </w:pPr>
    </w:p>
    <w:p w14:paraId="2B2271C0" w14:textId="77777777" w:rsidR="00C273D6" w:rsidRPr="00C273D6" w:rsidRDefault="00C273D6" w:rsidP="00C273D6">
      <w:pPr>
        <w:pStyle w:val="Paragraphedeliste"/>
        <w:rPr>
          <w:rFonts w:cstheme="minorHAnsi"/>
          <w:sz w:val="24"/>
          <w:szCs w:val="24"/>
        </w:rPr>
      </w:pPr>
    </w:p>
    <w:p w14:paraId="1B488AD4" w14:textId="5AFC24E0" w:rsidR="00C273D6" w:rsidRPr="00256BEC" w:rsidRDefault="00C273D6" w:rsidP="00256BEC">
      <w:pPr>
        <w:pStyle w:val="paragraph"/>
        <w:numPr>
          <w:ilvl w:val="0"/>
          <w:numId w:val="25"/>
        </w:numPr>
        <w:spacing w:before="0" w:beforeAutospacing="0" w:after="0" w:afterAutospacing="0"/>
        <w:textAlignment w:val="baseline"/>
        <w:rPr>
          <w:rFonts w:asciiTheme="minorHAnsi" w:hAnsiTheme="minorHAnsi" w:cstheme="minorHAnsi"/>
          <w:b/>
          <w:bCs/>
        </w:rPr>
      </w:pPr>
      <w:r w:rsidRPr="00256BEC">
        <w:rPr>
          <w:rFonts w:asciiTheme="minorHAnsi" w:hAnsiTheme="minorHAnsi" w:cstheme="minorHAnsi"/>
        </w:rPr>
        <w:t xml:space="preserve">Vous capturerez l’URL YouTube de votre motion design, vous la copierez sur un </w:t>
      </w:r>
      <w:proofErr w:type="gramStart"/>
      <w:r w:rsidR="00256BEC" w:rsidRPr="00256BEC">
        <w:rPr>
          <w:rFonts w:asciiTheme="minorHAnsi" w:hAnsiTheme="minorHAnsi" w:cstheme="minorHAnsi"/>
        </w:rPr>
        <w:t>email</w:t>
      </w:r>
      <w:proofErr w:type="gramEnd"/>
      <w:r w:rsidR="00256BEC" w:rsidRPr="00256BEC">
        <w:rPr>
          <w:rFonts w:asciiTheme="minorHAnsi" w:hAnsiTheme="minorHAnsi" w:cstheme="minorHAnsi"/>
        </w:rPr>
        <w:t xml:space="preserve"> que vous enverrez à votre formateur</w:t>
      </w:r>
      <w:r w:rsidR="00256BEC">
        <w:rPr>
          <w:rFonts w:asciiTheme="minorHAnsi" w:hAnsiTheme="minorHAnsi" w:cstheme="minorHAnsi"/>
        </w:rPr>
        <w:t xml:space="preserve">. </w:t>
      </w:r>
      <w:r w:rsidR="00256BEC">
        <w:rPr>
          <w:rFonts w:asciiTheme="minorHAnsi" w:hAnsiTheme="minorHAnsi" w:cstheme="minorHAnsi"/>
        </w:rPr>
        <w:br/>
      </w:r>
      <w:r w:rsidR="00256BEC" w:rsidRPr="00256BEC">
        <w:rPr>
          <w:rFonts w:asciiTheme="minorHAnsi" w:hAnsiTheme="minorHAnsi" w:cstheme="minorHAnsi"/>
          <w:b/>
          <w:bCs/>
        </w:rPr>
        <w:t>Objet : Motion Design Travel EU – prénom nom</w:t>
      </w:r>
    </w:p>
    <w:p w14:paraId="19021C2B" w14:textId="77777777" w:rsidR="00256BEC" w:rsidRDefault="00256BEC" w:rsidP="00256BEC">
      <w:pPr>
        <w:pStyle w:val="paragraph"/>
        <w:spacing w:before="0" w:beforeAutospacing="0" w:after="0" w:afterAutospacing="0"/>
        <w:textAlignment w:val="baseline"/>
        <w:rPr>
          <w:rFonts w:asciiTheme="minorHAnsi" w:hAnsiTheme="minorHAnsi" w:cstheme="minorHAnsi"/>
        </w:rPr>
      </w:pPr>
    </w:p>
    <w:p w14:paraId="5E557810" w14:textId="77777777" w:rsidR="00256BEC" w:rsidRPr="00C273D6" w:rsidRDefault="00256BEC" w:rsidP="00256BEC">
      <w:pPr>
        <w:pStyle w:val="paragraph"/>
        <w:spacing w:before="0" w:beforeAutospacing="0" w:after="0" w:afterAutospacing="0"/>
        <w:textAlignment w:val="baseline"/>
        <w:rPr>
          <w:rFonts w:asciiTheme="minorHAnsi" w:hAnsiTheme="minorHAnsi" w:cstheme="minorHAnsi"/>
          <w:b/>
          <w:bCs/>
        </w:rPr>
      </w:pPr>
    </w:p>
    <w:p w14:paraId="5BBD0ABF" w14:textId="77777777" w:rsidR="00256BEC" w:rsidRPr="00256BEC" w:rsidRDefault="00256BEC" w:rsidP="00256BEC">
      <w:pPr>
        <w:pStyle w:val="Paragraphedeliste"/>
        <w:jc w:val="center"/>
        <w:rPr>
          <w:b/>
          <w:bCs/>
        </w:rPr>
      </w:pPr>
      <w:r w:rsidRPr="00256BEC">
        <w:rPr>
          <w:b/>
          <w:bCs/>
        </w:rPr>
        <w:t>TSVP</w:t>
      </w:r>
    </w:p>
    <w:p w14:paraId="0F0A413E" w14:textId="0CAF3B1D" w:rsidR="005072E6" w:rsidRPr="005072E6" w:rsidRDefault="005072E6" w:rsidP="00C07A7E">
      <w:pPr>
        <w:pStyle w:val="Paragraphedeliste"/>
        <w:numPr>
          <w:ilvl w:val="0"/>
          <w:numId w:val="25"/>
        </w:numPr>
        <w:rPr>
          <w:rFonts w:cstheme="minorHAnsi"/>
          <w:sz w:val="24"/>
          <w:szCs w:val="24"/>
        </w:rPr>
      </w:pPr>
      <w:r w:rsidRPr="005072E6">
        <w:rPr>
          <w:rFonts w:cstheme="minorHAnsi"/>
          <w:sz w:val="24"/>
          <w:szCs w:val="24"/>
        </w:rPr>
        <w:lastRenderedPageBreak/>
        <w:t xml:space="preserve">Cette unité d’apprentissage est un travail pratique et non un travail dirigé. </w:t>
      </w:r>
      <w:r>
        <w:rPr>
          <w:rFonts w:cstheme="minorHAnsi"/>
          <w:sz w:val="24"/>
          <w:szCs w:val="24"/>
        </w:rPr>
        <w:t>C</w:t>
      </w:r>
      <w:r w:rsidRPr="005072E6">
        <w:rPr>
          <w:rFonts w:cstheme="minorHAnsi"/>
          <w:sz w:val="24"/>
          <w:szCs w:val="24"/>
        </w:rPr>
        <w:t>ependant, s</w:t>
      </w:r>
      <w:r w:rsidR="00C273D6" w:rsidRPr="005072E6">
        <w:rPr>
          <w:rFonts w:cstheme="minorHAnsi"/>
          <w:sz w:val="24"/>
          <w:szCs w:val="24"/>
        </w:rPr>
        <w:t>i vous rencontrez des difficultés, vous trouverez ci-après une vidéo d’aide pas à pas qui met en scène le cahier des charges</w:t>
      </w:r>
      <w:r w:rsidRPr="005072E6">
        <w:rPr>
          <w:rFonts w:cstheme="minorHAnsi"/>
          <w:sz w:val="24"/>
          <w:szCs w:val="24"/>
        </w:rPr>
        <w:t xml:space="preserve">. </w:t>
      </w:r>
    </w:p>
    <w:p w14:paraId="130C99C6" w14:textId="212848D9" w:rsidR="00C273D6" w:rsidRPr="005072E6" w:rsidRDefault="005072E6" w:rsidP="005072E6">
      <w:pPr>
        <w:pStyle w:val="Paragraphedeliste"/>
        <w:rPr>
          <w:rFonts w:cstheme="minorHAnsi"/>
          <w:b/>
          <w:bCs/>
          <w:sz w:val="24"/>
          <w:szCs w:val="24"/>
        </w:rPr>
      </w:pPr>
      <w:r>
        <w:rPr>
          <w:rFonts w:cstheme="minorHAnsi"/>
          <w:b/>
          <w:bCs/>
          <w:sz w:val="24"/>
          <w:szCs w:val="24"/>
        </w:rPr>
        <w:t>V</w:t>
      </w:r>
      <w:r w:rsidR="00C273D6" w:rsidRPr="005072E6">
        <w:rPr>
          <w:rFonts w:cstheme="minorHAnsi"/>
          <w:b/>
          <w:bCs/>
          <w:sz w:val="24"/>
          <w:szCs w:val="24"/>
        </w:rPr>
        <w:t>euillez privilégier le cahier des charges</w:t>
      </w:r>
      <w:r w:rsidRPr="005072E6">
        <w:rPr>
          <w:rFonts w:cstheme="minorHAnsi"/>
          <w:b/>
          <w:bCs/>
          <w:sz w:val="24"/>
          <w:szCs w:val="24"/>
        </w:rPr>
        <w:t> !</w:t>
      </w:r>
      <w:r w:rsidR="00C273D6" w:rsidRPr="005072E6">
        <w:rPr>
          <w:rFonts w:cstheme="minorHAnsi"/>
          <w:b/>
          <w:bCs/>
          <w:sz w:val="24"/>
          <w:szCs w:val="24"/>
        </w:rPr>
        <w:t xml:space="preserve"> Nous vous invitons à jouer </w:t>
      </w:r>
      <w:r w:rsidRPr="005072E6">
        <w:rPr>
          <w:rFonts w:cstheme="minorHAnsi"/>
          <w:b/>
          <w:bCs/>
          <w:sz w:val="24"/>
          <w:szCs w:val="24"/>
        </w:rPr>
        <w:t xml:space="preserve">le jeu </w:t>
      </w:r>
      <w:r w:rsidR="00C273D6" w:rsidRPr="005072E6">
        <w:rPr>
          <w:rFonts w:cstheme="minorHAnsi"/>
          <w:b/>
          <w:bCs/>
          <w:sz w:val="24"/>
          <w:szCs w:val="24"/>
        </w:rPr>
        <w:t xml:space="preserve">et à n’utiliser cette vidéo qu’en </w:t>
      </w:r>
      <w:r>
        <w:rPr>
          <w:rFonts w:cstheme="minorHAnsi"/>
          <w:b/>
          <w:bCs/>
          <w:sz w:val="24"/>
          <w:szCs w:val="24"/>
        </w:rPr>
        <w:t>cas de blocage.</w:t>
      </w:r>
      <w:r w:rsidR="00C273D6" w:rsidRPr="005072E6">
        <w:rPr>
          <w:rFonts w:cstheme="minorHAnsi"/>
          <w:b/>
          <w:bCs/>
          <w:sz w:val="24"/>
          <w:szCs w:val="24"/>
        </w:rPr>
        <w:t xml:space="preserve"> </w:t>
      </w:r>
    </w:p>
    <w:p w14:paraId="60EC1C4C" w14:textId="24745580" w:rsidR="00C273D6" w:rsidRDefault="00C273D6" w:rsidP="00C273D6">
      <w:pPr>
        <w:pStyle w:val="Ressources"/>
        <w:jc w:val="center"/>
      </w:pPr>
      <w:r w:rsidRPr="00C273D6">
        <w:t>CDUI1305m01-UA05-videoTpTravelEuHelpVideo</w:t>
      </w:r>
      <w:r>
        <w:t>.mWeb</w:t>
      </w:r>
    </w:p>
    <w:p w14:paraId="1547620B" w14:textId="1D42BE4E" w:rsidR="00C273D6" w:rsidRDefault="00C273D6" w:rsidP="00C273D6">
      <w:pPr>
        <w:jc w:val="center"/>
        <w:rPr>
          <w:rFonts w:cstheme="minorHAnsi"/>
          <w:sz w:val="24"/>
          <w:szCs w:val="24"/>
        </w:rPr>
      </w:pPr>
      <w:r w:rsidRPr="00C273D6">
        <w:rPr>
          <w:rFonts w:cstheme="minorHAnsi"/>
          <w:noProof/>
          <w:sz w:val="24"/>
          <w:szCs w:val="24"/>
        </w:rPr>
        <w:drawing>
          <wp:inline distT="0" distB="0" distL="0" distR="0" wp14:anchorId="248B84CA" wp14:editId="342F98EE">
            <wp:extent cx="2712012" cy="1535373"/>
            <wp:effectExtent l="0" t="0" r="0" b="8255"/>
            <wp:docPr id="396712144" name="Image 1" descr="Une image contenant texte, capture d’écran, affichage, logiciel&#10;&#10;Description générée automatiquemen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12144" name="Image 1" descr="Une image contenant texte, capture d’écran, affichage, logiciel&#10;&#10;Description générée automatiquement">
                      <a:hlinkClick r:id="rId20"/>
                    </pic:cNvPr>
                    <pic:cNvPicPr/>
                  </pic:nvPicPr>
                  <pic:blipFill>
                    <a:blip r:embed="rId21"/>
                    <a:stretch>
                      <a:fillRect/>
                    </a:stretch>
                  </pic:blipFill>
                  <pic:spPr>
                    <a:xfrm>
                      <a:off x="0" y="0"/>
                      <a:ext cx="2757631" cy="1561200"/>
                    </a:xfrm>
                    <a:prstGeom prst="rect">
                      <a:avLst/>
                    </a:prstGeom>
                  </pic:spPr>
                </pic:pic>
              </a:graphicData>
            </a:graphic>
          </wp:inline>
        </w:drawing>
      </w:r>
    </w:p>
    <w:p w14:paraId="5F638E9C" w14:textId="2441F5D9" w:rsidR="00C273D6" w:rsidRDefault="00256BEC" w:rsidP="00C273D6">
      <w:pPr>
        <w:pStyle w:val="link"/>
        <w:jc w:val="center"/>
      </w:pPr>
      <w:hyperlink r:id="rId22" w:history="1">
        <w:r w:rsidRPr="00D02F70">
          <w:rPr>
            <w:rStyle w:val="Lienhypertexte"/>
          </w:rPr>
          <w:t>https://youtu.be/iKnOq9UFM</w:t>
        </w:r>
        <w:r w:rsidRPr="00D02F70">
          <w:rPr>
            <w:rStyle w:val="Lienhypertexte"/>
          </w:rPr>
          <w:t>z</w:t>
        </w:r>
        <w:r w:rsidRPr="00D02F70">
          <w:rPr>
            <w:rStyle w:val="Lienhypertexte"/>
          </w:rPr>
          <w:t>o</w:t>
        </w:r>
      </w:hyperlink>
    </w:p>
    <w:p w14:paraId="10BC8625" w14:textId="77777777" w:rsidR="00256BEC" w:rsidRDefault="00256BEC" w:rsidP="00C273D6">
      <w:pPr>
        <w:pStyle w:val="link"/>
        <w:jc w:val="center"/>
      </w:pPr>
    </w:p>
    <w:p w14:paraId="778D851E" w14:textId="77777777" w:rsidR="00450D9D" w:rsidRPr="00C273D6" w:rsidRDefault="00450D9D" w:rsidP="00C273D6">
      <w:pPr>
        <w:pStyle w:val="link"/>
        <w:jc w:val="center"/>
      </w:pPr>
    </w:p>
    <w:p w14:paraId="315AA2A5" w14:textId="77777777" w:rsidR="00450D9D" w:rsidRDefault="00450D9D" w:rsidP="00450D9D">
      <w:pPr>
        <w:pStyle w:val="paragraph"/>
        <w:spacing w:before="0" w:beforeAutospacing="0" w:after="0" w:afterAutospacing="0"/>
        <w:ind w:left="720"/>
        <w:textAlignment w:val="baseline"/>
        <w:rPr>
          <w:rFonts w:asciiTheme="minorHAnsi" w:hAnsiTheme="minorHAnsi" w:cstheme="minorHAnsi"/>
        </w:rPr>
      </w:pPr>
    </w:p>
    <w:p w14:paraId="145D9836" w14:textId="77777777" w:rsidR="00450D9D" w:rsidRDefault="00450D9D" w:rsidP="00450D9D">
      <w:pPr>
        <w:pStyle w:val="paragraph"/>
        <w:spacing w:before="0" w:beforeAutospacing="0" w:after="0" w:afterAutospacing="0"/>
        <w:ind w:left="720"/>
        <w:textAlignment w:val="baseline"/>
        <w:rPr>
          <w:rFonts w:asciiTheme="minorHAnsi" w:hAnsiTheme="minorHAnsi" w:cstheme="minorHAnsi"/>
        </w:rPr>
      </w:pPr>
    </w:p>
    <w:p w14:paraId="063D04ED" w14:textId="7D1E7439" w:rsidR="00C273D6" w:rsidRPr="00C273D6" w:rsidRDefault="00C273D6" w:rsidP="00492233">
      <w:pPr>
        <w:pStyle w:val="paragraph"/>
        <w:numPr>
          <w:ilvl w:val="0"/>
          <w:numId w:val="25"/>
        </w:numPr>
        <w:spacing w:before="0" w:beforeAutospacing="0" w:after="0" w:afterAutospacing="0"/>
        <w:ind w:left="426"/>
        <w:textAlignment w:val="baseline"/>
        <w:rPr>
          <w:rFonts w:asciiTheme="minorHAnsi" w:hAnsiTheme="minorHAnsi" w:cstheme="minorHAnsi"/>
        </w:rPr>
      </w:pPr>
      <w:r w:rsidRPr="00256BEC">
        <w:rPr>
          <w:rFonts w:asciiTheme="minorHAnsi" w:hAnsiTheme="minorHAnsi" w:cstheme="minorHAnsi"/>
        </w:rPr>
        <w:t>Pour rappel : veuillez noter que si vous avez réalisé un logo pour TRAVEL EU et que vous préférez l’utiliser durant cette séance, vous pouvez bien entendu saisir cette opportunité. Vous devrez cependant adapter les couleurs du motion design en conséquence.</w:t>
      </w:r>
    </w:p>
    <w:sectPr w:rsidR="00C273D6" w:rsidRPr="00C273D6" w:rsidSect="00DF4C94">
      <w:pgSz w:w="11906" w:h="16838"/>
      <w:pgMar w:top="709"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2EDB"/>
    <w:multiLevelType w:val="hybridMultilevel"/>
    <w:tmpl w:val="F266DCEC"/>
    <w:lvl w:ilvl="0" w:tplc="B476C84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A1870E0"/>
    <w:multiLevelType w:val="hybridMultilevel"/>
    <w:tmpl w:val="59CC58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E35233"/>
    <w:multiLevelType w:val="hybridMultilevel"/>
    <w:tmpl w:val="B8CE2F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95239E"/>
    <w:multiLevelType w:val="hybridMultilevel"/>
    <w:tmpl w:val="52003C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0E6C42"/>
    <w:multiLevelType w:val="hybridMultilevel"/>
    <w:tmpl w:val="B7B67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3D6986"/>
    <w:multiLevelType w:val="hybridMultilevel"/>
    <w:tmpl w:val="C6845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7A1ABF"/>
    <w:multiLevelType w:val="hybridMultilevel"/>
    <w:tmpl w:val="A134D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A50A7F"/>
    <w:multiLevelType w:val="hybridMultilevel"/>
    <w:tmpl w:val="8F3444EA"/>
    <w:lvl w:ilvl="0" w:tplc="6BD09584">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737D7F"/>
    <w:multiLevelType w:val="hybridMultilevel"/>
    <w:tmpl w:val="14100298"/>
    <w:lvl w:ilvl="0" w:tplc="D570C2E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6402D2"/>
    <w:multiLevelType w:val="hybridMultilevel"/>
    <w:tmpl w:val="AC0A8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DA129C"/>
    <w:multiLevelType w:val="hybridMultilevel"/>
    <w:tmpl w:val="F3547204"/>
    <w:lvl w:ilvl="0" w:tplc="8B30479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33562909"/>
    <w:multiLevelType w:val="hybridMultilevel"/>
    <w:tmpl w:val="DCE264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B22482"/>
    <w:multiLevelType w:val="hybridMultilevel"/>
    <w:tmpl w:val="5DE2196A"/>
    <w:lvl w:ilvl="0" w:tplc="2A28AC94">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BD5D70"/>
    <w:multiLevelType w:val="hybridMultilevel"/>
    <w:tmpl w:val="2B5E27FE"/>
    <w:lvl w:ilvl="0" w:tplc="2A28AC9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364DD8"/>
    <w:multiLevelType w:val="hybridMultilevel"/>
    <w:tmpl w:val="14BA6E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B83F64"/>
    <w:multiLevelType w:val="hybridMultilevel"/>
    <w:tmpl w:val="41E440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E8399C"/>
    <w:multiLevelType w:val="hybridMultilevel"/>
    <w:tmpl w:val="D5EC7F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E55000B"/>
    <w:multiLevelType w:val="hybridMultilevel"/>
    <w:tmpl w:val="A58A3A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B07445"/>
    <w:multiLevelType w:val="hybridMultilevel"/>
    <w:tmpl w:val="D5EC7F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6A5692"/>
    <w:multiLevelType w:val="hybridMultilevel"/>
    <w:tmpl w:val="D0420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C03C4F"/>
    <w:multiLevelType w:val="hybridMultilevel"/>
    <w:tmpl w:val="D5EC7F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C065C2"/>
    <w:multiLevelType w:val="hybridMultilevel"/>
    <w:tmpl w:val="342243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BA6AB2"/>
    <w:multiLevelType w:val="hybridMultilevel"/>
    <w:tmpl w:val="EC24C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7E512E"/>
    <w:multiLevelType w:val="hybridMultilevel"/>
    <w:tmpl w:val="3BC20C0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490B7360"/>
    <w:multiLevelType w:val="hybridMultilevel"/>
    <w:tmpl w:val="FE3608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E2B0597"/>
    <w:multiLevelType w:val="hybridMultilevel"/>
    <w:tmpl w:val="4C502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0C1504"/>
    <w:multiLevelType w:val="hybridMultilevel"/>
    <w:tmpl w:val="3EDE487A"/>
    <w:lvl w:ilvl="0" w:tplc="6BD09584">
      <w:start w:val="9"/>
      <w:numFmt w:val="bullet"/>
      <w:lvlText w:val="-"/>
      <w:lvlJc w:val="left"/>
      <w:pPr>
        <w:ind w:left="1080" w:hanging="36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5486911"/>
    <w:multiLevelType w:val="hybridMultilevel"/>
    <w:tmpl w:val="F3884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F37443"/>
    <w:multiLevelType w:val="hybridMultilevel"/>
    <w:tmpl w:val="025C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740D5B"/>
    <w:multiLevelType w:val="hybridMultilevel"/>
    <w:tmpl w:val="36ACE4D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5D6A7290"/>
    <w:multiLevelType w:val="hybridMultilevel"/>
    <w:tmpl w:val="AF6436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5E6B7285"/>
    <w:multiLevelType w:val="hybridMultilevel"/>
    <w:tmpl w:val="D5EC7F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1EC5644"/>
    <w:multiLevelType w:val="hybridMultilevel"/>
    <w:tmpl w:val="9DD46E42"/>
    <w:lvl w:ilvl="0" w:tplc="469642E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65570F8B"/>
    <w:multiLevelType w:val="hybridMultilevel"/>
    <w:tmpl w:val="065A10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3E2902"/>
    <w:multiLevelType w:val="hybridMultilevel"/>
    <w:tmpl w:val="FDD8DA5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6F281CC9"/>
    <w:multiLevelType w:val="hybridMultilevel"/>
    <w:tmpl w:val="DE947CB4"/>
    <w:lvl w:ilvl="0" w:tplc="2AC40234">
      <w:start w:val="1"/>
      <w:numFmt w:val="decimal"/>
      <w:lvlText w:val="%1."/>
      <w:lvlJc w:val="left"/>
      <w:pPr>
        <w:ind w:left="720" w:hanging="360"/>
      </w:pPr>
      <w:rPr>
        <w:rFonts w:asciiTheme="minorHAnsi" w:hAnsiTheme="minorHAnsi" w:cs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F5F538C"/>
    <w:multiLevelType w:val="hybridMultilevel"/>
    <w:tmpl w:val="D5EC7F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1A64B34"/>
    <w:multiLevelType w:val="hybridMultilevel"/>
    <w:tmpl w:val="9D52F49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72AA3F1F"/>
    <w:multiLevelType w:val="hybridMultilevel"/>
    <w:tmpl w:val="93AA8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53418C5"/>
    <w:multiLevelType w:val="hybridMultilevel"/>
    <w:tmpl w:val="45DEB08E"/>
    <w:lvl w:ilvl="0" w:tplc="142655A6">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0" w15:restartNumberingAfterBreak="0">
    <w:nsid w:val="75422BD5"/>
    <w:multiLevelType w:val="hybridMultilevel"/>
    <w:tmpl w:val="B8CE2F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6E87AC7"/>
    <w:multiLevelType w:val="hybridMultilevel"/>
    <w:tmpl w:val="11506C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B14ACD"/>
    <w:multiLevelType w:val="hybridMultilevel"/>
    <w:tmpl w:val="C6845B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8A2A7B"/>
    <w:multiLevelType w:val="hybridMultilevel"/>
    <w:tmpl w:val="D5EC7F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FEA7CAE"/>
    <w:multiLevelType w:val="hybridMultilevel"/>
    <w:tmpl w:val="429825AA"/>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13414191">
    <w:abstractNumId w:val="13"/>
  </w:num>
  <w:num w:numId="2" w16cid:durableId="475805965">
    <w:abstractNumId w:val="44"/>
  </w:num>
  <w:num w:numId="3" w16cid:durableId="403798441">
    <w:abstractNumId w:val="7"/>
  </w:num>
  <w:num w:numId="4" w16cid:durableId="1193615823">
    <w:abstractNumId w:val="11"/>
  </w:num>
  <w:num w:numId="5" w16cid:durableId="1278102849">
    <w:abstractNumId w:val="9"/>
  </w:num>
  <w:num w:numId="6" w16cid:durableId="2031837931">
    <w:abstractNumId w:val="1"/>
  </w:num>
  <w:num w:numId="7" w16cid:durableId="663314668">
    <w:abstractNumId w:val="41"/>
  </w:num>
  <w:num w:numId="8" w16cid:durableId="156968702">
    <w:abstractNumId w:val="19"/>
  </w:num>
  <w:num w:numId="9" w16cid:durableId="353074874">
    <w:abstractNumId w:val="15"/>
  </w:num>
  <w:num w:numId="10" w16cid:durableId="1830441529">
    <w:abstractNumId w:val="28"/>
  </w:num>
  <w:num w:numId="11" w16cid:durableId="629868649">
    <w:abstractNumId w:val="33"/>
  </w:num>
  <w:num w:numId="12" w16cid:durableId="1600676870">
    <w:abstractNumId w:val="6"/>
  </w:num>
  <w:num w:numId="13" w16cid:durableId="2000882350">
    <w:abstractNumId w:val="27"/>
  </w:num>
  <w:num w:numId="14" w16cid:durableId="1725564898">
    <w:abstractNumId w:val="17"/>
  </w:num>
  <w:num w:numId="15" w16cid:durableId="300572727">
    <w:abstractNumId w:val="21"/>
  </w:num>
  <w:num w:numId="16" w16cid:durableId="1509828088">
    <w:abstractNumId w:val="3"/>
  </w:num>
  <w:num w:numId="17" w16cid:durableId="1533032673">
    <w:abstractNumId w:val="4"/>
  </w:num>
  <w:num w:numId="18" w16cid:durableId="1312447342">
    <w:abstractNumId w:val="14"/>
  </w:num>
  <w:num w:numId="19" w16cid:durableId="1477455589">
    <w:abstractNumId w:val="22"/>
  </w:num>
  <w:num w:numId="20" w16cid:durableId="407309478">
    <w:abstractNumId w:val="5"/>
  </w:num>
  <w:num w:numId="21" w16cid:durableId="2015574128">
    <w:abstractNumId w:val="0"/>
  </w:num>
  <w:num w:numId="22" w16cid:durableId="1948078110">
    <w:abstractNumId w:val="10"/>
  </w:num>
  <w:num w:numId="23" w16cid:durableId="918826714">
    <w:abstractNumId w:val="32"/>
  </w:num>
  <w:num w:numId="24" w16cid:durableId="1654529146">
    <w:abstractNumId w:val="42"/>
  </w:num>
  <w:num w:numId="25" w16cid:durableId="1635328378">
    <w:abstractNumId w:val="36"/>
  </w:num>
  <w:num w:numId="26" w16cid:durableId="1602563190">
    <w:abstractNumId w:val="37"/>
  </w:num>
  <w:num w:numId="27" w16cid:durableId="1410880042">
    <w:abstractNumId w:val="34"/>
  </w:num>
  <w:num w:numId="28" w16cid:durableId="1071775793">
    <w:abstractNumId w:val="24"/>
  </w:num>
  <w:num w:numId="29" w16cid:durableId="1084305295">
    <w:abstractNumId w:val="23"/>
  </w:num>
  <w:num w:numId="30" w16cid:durableId="1727801865">
    <w:abstractNumId w:val="29"/>
  </w:num>
  <w:num w:numId="31" w16cid:durableId="742988801">
    <w:abstractNumId w:val="31"/>
  </w:num>
  <w:num w:numId="32" w16cid:durableId="1060523206">
    <w:abstractNumId w:val="18"/>
  </w:num>
  <w:num w:numId="33" w16cid:durableId="1793208129">
    <w:abstractNumId w:val="12"/>
  </w:num>
  <w:num w:numId="34" w16cid:durableId="2086413396">
    <w:abstractNumId w:val="40"/>
  </w:num>
  <w:num w:numId="35" w16cid:durableId="1082524784">
    <w:abstractNumId w:val="2"/>
  </w:num>
  <w:num w:numId="36" w16cid:durableId="407265710">
    <w:abstractNumId w:val="39"/>
  </w:num>
  <w:num w:numId="37" w16cid:durableId="1894153867">
    <w:abstractNumId w:val="30"/>
  </w:num>
  <w:num w:numId="38" w16cid:durableId="1997100812">
    <w:abstractNumId w:val="26"/>
  </w:num>
  <w:num w:numId="39" w16cid:durableId="1251888915">
    <w:abstractNumId w:val="38"/>
  </w:num>
  <w:num w:numId="40" w16cid:durableId="2027100930">
    <w:abstractNumId w:val="43"/>
  </w:num>
  <w:num w:numId="41" w16cid:durableId="1724065034">
    <w:abstractNumId w:val="16"/>
  </w:num>
  <w:num w:numId="42" w16cid:durableId="1793017432">
    <w:abstractNumId w:val="20"/>
  </w:num>
  <w:num w:numId="43" w16cid:durableId="1811243874">
    <w:abstractNumId w:val="8"/>
  </w:num>
  <w:num w:numId="44" w16cid:durableId="1790971292">
    <w:abstractNumId w:val="25"/>
  </w:num>
  <w:num w:numId="45" w16cid:durableId="155635446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4CB"/>
    <w:rsid w:val="00004E30"/>
    <w:rsid w:val="00012615"/>
    <w:rsid w:val="00045614"/>
    <w:rsid w:val="000A434C"/>
    <w:rsid w:val="000A6A50"/>
    <w:rsid w:val="000A7D5A"/>
    <w:rsid w:val="000C6867"/>
    <w:rsid w:val="000D1A90"/>
    <w:rsid w:val="000E1192"/>
    <w:rsid w:val="00105D63"/>
    <w:rsid w:val="00146F52"/>
    <w:rsid w:val="00175681"/>
    <w:rsid w:val="001B31A5"/>
    <w:rsid w:val="001B5231"/>
    <w:rsid w:val="001D52D6"/>
    <w:rsid w:val="001E0B16"/>
    <w:rsid w:val="001F515D"/>
    <w:rsid w:val="00201E10"/>
    <w:rsid w:val="00232023"/>
    <w:rsid w:val="00233725"/>
    <w:rsid w:val="00234608"/>
    <w:rsid w:val="002404CB"/>
    <w:rsid w:val="00254959"/>
    <w:rsid w:val="00256BEC"/>
    <w:rsid w:val="00271BD9"/>
    <w:rsid w:val="00275E42"/>
    <w:rsid w:val="002833C8"/>
    <w:rsid w:val="00292399"/>
    <w:rsid w:val="002A525D"/>
    <w:rsid w:val="002A6843"/>
    <w:rsid w:val="002A7992"/>
    <w:rsid w:val="002C6692"/>
    <w:rsid w:val="002D2896"/>
    <w:rsid w:val="002D64D4"/>
    <w:rsid w:val="00313E49"/>
    <w:rsid w:val="003211BB"/>
    <w:rsid w:val="0033141E"/>
    <w:rsid w:val="00336445"/>
    <w:rsid w:val="003559A8"/>
    <w:rsid w:val="003707D9"/>
    <w:rsid w:val="0038050E"/>
    <w:rsid w:val="00390238"/>
    <w:rsid w:val="003A1ECE"/>
    <w:rsid w:val="003E6724"/>
    <w:rsid w:val="003F1658"/>
    <w:rsid w:val="004016EA"/>
    <w:rsid w:val="0041100E"/>
    <w:rsid w:val="0041211E"/>
    <w:rsid w:val="004209B5"/>
    <w:rsid w:val="00445ECA"/>
    <w:rsid w:val="00447C06"/>
    <w:rsid w:val="00450D9D"/>
    <w:rsid w:val="00457D85"/>
    <w:rsid w:val="004704E1"/>
    <w:rsid w:val="00477093"/>
    <w:rsid w:val="00482568"/>
    <w:rsid w:val="00494604"/>
    <w:rsid w:val="004A165C"/>
    <w:rsid w:val="004A3E6B"/>
    <w:rsid w:val="004C0673"/>
    <w:rsid w:val="004C707F"/>
    <w:rsid w:val="004D00B1"/>
    <w:rsid w:val="004D14C7"/>
    <w:rsid w:val="004D42FD"/>
    <w:rsid w:val="005072E6"/>
    <w:rsid w:val="005167DD"/>
    <w:rsid w:val="00520893"/>
    <w:rsid w:val="00522DF2"/>
    <w:rsid w:val="00530B2B"/>
    <w:rsid w:val="00535F6E"/>
    <w:rsid w:val="005535BF"/>
    <w:rsid w:val="00586CBD"/>
    <w:rsid w:val="00593C9A"/>
    <w:rsid w:val="005A6AAF"/>
    <w:rsid w:val="005C1F1C"/>
    <w:rsid w:val="005D1BC7"/>
    <w:rsid w:val="005E288A"/>
    <w:rsid w:val="005E4F17"/>
    <w:rsid w:val="005E7D04"/>
    <w:rsid w:val="005F5D1B"/>
    <w:rsid w:val="005F6AB1"/>
    <w:rsid w:val="00614ADF"/>
    <w:rsid w:val="00622FCC"/>
    <w:rsid w:val="00633D49"/>
    <w:rsid w:val="00637387"/>
    <w:rsid w:val="006512DE"/>
    <w:rsid w:val="006521B3"/>
    <w:rsid w:val="006554E9"/>
    <w:rsid w:val="006648DB"/>
    <w:rsid w:val="00682912"/>
    <w:rsid w:val="0069691F"/>
    <w:rsid w:val="006B272B"/>
    <w:rsid w:val="006E2A01"/>
    <w:rsid w:val="006E4497"/>
    <w:rsid w:val="006E7CDB"/>
    <w:rsid w:val="006F0604"/>
    <w:rsid w:val="006F5E22"/>
    <w:rsid w:val="00721FC2"/>
    <w:rsid w:val="00726620"/>
    <w:rsid w:val="00726B6D"/>
    <w:rsid w:val="00735359"/>
    <w:rsid w:val="0073739A"/>
    <w:rsid w:val="007464FB"/>
    <w:rsid w:val="007558C3"/>
    <w:rsid w:val="007668BC"/>
    <w:rsid w:val="0078795C"/>
    <w:rsid w:val="007D55D8"/>
    <w:rsid w:val="007F321A"/>
    <w:rsid w:val="007F7456"/>
    <w:rsid w:val="00820FED"/>
    <w:rsid w:val="00824EB2"/>
    <w:rsid w:val="008324B6"/>
    <w:rsid w:val="00832913"/>
    <w:rsid w:val="008635B8"/>
    <w:rsid w:val="00863B2C"/>
    <w:rsid w:val="0087288A"/>
    <w:rsid w:val="008778F8"/>
    <w:rsid w:val="008779DF"/>
    <w:rsid w:val="0088609F"/>
    <w:rsid w:val="008A354E"/>
    <w:rsid w:val="008D11AB"/>
    <w:rsid w:val="009008D0"/>
    <w:rsid w:val="0092012F"/>
    <w:rsid w:val="00924E22"/>
    <w:rsid w:val="00932FB1"/>
    <w:rsid w:val="009524E6"/>
    <w:rsid w:val="00964483"/>
    <w:rsid w:val="00965BBA"/>
    <w:rsid w:val="00974124"/>
    <w:rsid w:val="00974460"/>
    <w:rsid w:val="009C3128"/>
    <w:rsid w:val="009D64C7"/>
    <w:rsid w:val="009F69EF"/>
    <w:rsid w:val="00A213BC"/>
    <w:rsid w:val="00A31D8E"/>
    <w:rsid w:val="00A41EF8"/>
    <w:rsid w:val="00A4264A"/>
    <w:rsid w:val="00A57CB7"/>
    <w:rsid w:val="00A625F0"/>
    <w:rsid w:val="00A67248"/>
    <w:rsid w:val="00A748AD"/>
    <w:rsid w:val="00A76F14"/>
    <w:rsid w:val="00AA27C9"/>
    <w:rsid w:val="00AB2533"/>
    <w:rsid w:val="00AC7A50"/>
    <w:rsid w:val="00AD2CD7"/>
    <w:rsid w:val="00AE5BFB"/>
    <w:rsid w:val="00B033EA"/>
    <w:rsid w:val="00B078B0"/>
    <w:rsid w:val="00B31F96"/>
    <w:rsid w:val="00B41AA5"/>
    <w:rsid w:val="00B474E7"/>
    <w:rsid w:val="00B52D09"/>
    <w:rsid w:val="00B71D1E"/>
    <w:rsid w:val="00B74450"/>
    <w:rsid w:val="00BA0DF5"/>
    <w:rsid w:val="00BA2BB5"/>
    <w:rsid w:val="00BA79D0"/>
    <w:rsid w:val="00BC4223"/>
    <w:rsid w:val="00BD4F5D"/>
    <w:rsid w:val="00BE2F71"/>
    <w:rsid w:val="00BF1E6D"/>
    <w:rsid w:val="00C00312"/>
    <w:rsid w:val="00C047A5"/>
    <w:rsid w:val="00C07A7E"/>
    <w:rsid w:val="00C2463D"/>
    <w:rsid w:val="00C273D6"/>
    <w:rsid w:val="00C47CA9"/>
    <w:rsid w:val="00C5095A"/>
    <w:rsid w:val="00C65E5E"/>
    <w:rsid w:val="00C74B3D"/>
    <w:rsid w:val="00C87159"/>
    <w:rsid w:val="00C93DA8"/>
    <w:rsid w:val="00CB2C63"/>
    <w:rsid w:val="00CC5EE2"/>
    <w:rsid w:val="00CC672E"/>
    <w:rsid w:val="00D10CEA"/>
    <w:rsid w:val="00D15A49"/>
    <w:rsid w:val="00D2008A"/>
    <w:rsid w:val="00D54D3F"/>
    <w:rsid w:val="00D55D19"/>
    <w:rsid w:val="00D60A55"/>
    <w:rsid w:val="00D733BC"/>
    <w:rsid w:val="00D77586"/>
    <w:rsid w:val="00D923F0"/>
    <w:rsid w:val="00D94E50"/>
    <w:rsid w:val="00DA1D80"/>
    <w:rsid w:val="00DA5262"/>
    <w:rsid w:val="00DA7D86"/>
    <w:rsid w:val="00DD4BAD"/>
    <w:rsid w:val="00DE09EB"/>
    <w:rsid w:val="00DE3B6B"/>
    <w:rsid w:val="00DE42C1"/>
    <w:rsid w:val="00DE4EAB"/>
    <w:rsid w:val="00DE739E"/>
    <w:rsid w:val="00DF79E8"/>
    <w:rsid w:val="00DF7E34"/>
    <w:rsid w:val="00E04557"/>
    <w:rsid w:val="00E2390A"/>
    <w:rsid w:val="00E27DF7"/>
    <w:rsid w:val="00E37D49"/>
    <w:rsid w:val="00E62305"/>
    <w:rsid w:val="00E76338"/>
    <w:rsid w:val="00E80FE2"/>
    <w:rsid w:val="00EC2D78"/>
    <w:rsid w:val="00ED2D03"/>
    <w:rsid w:val="00F04215"/>
    <w:rsid w:val="00F06A3C"/>
    <w:rsid w:val="00F07C16"/>
    <w:rsid w:val="00F12773"/>
    <w:rsid w:val="00F1575D"/>
    <w:rsid w:val="00F1586A"/>
    <w:rsid w:val="00F36451"/>
    <w:rsid w:val="00F42349"/>
    <w:rsid w:val="00F448E2"/>
    <w:rsid w:val="00F45830"/>
    <w:rsid w:val="00F534CB"/>
    <w:rsid w:val="00F53923"/>
    <w:rsid w:val="00F56ACC"/>
    <w:rsid w:val="00F622B6"/>
    <w:rsid w:val="00F866CA"/>
    <w:rsid w:val="00F964D8"/>
    <w:rsid w:val="00FA36DD"/>
    <w:rsid w:val="00FA4D2F"/>
    <w:rsid w:val="00FB2531"/>
    <w:rsid w:val="00FC33B9"/>
    <w:rsid w:val="00FE70EC"/>
    <w:rsid w:val="00FF50B9"/>
    <w:rsid w:val="04623A9D"/>
    <w:rsid w:val="0C147F2D"/>
    <w:rsid w:val="10F7AE84"/>
    <w:rsid w:val="11345346"/>
    <w:rsid w:val="11FC47A7"/>
    <w:rsid w:val="19D1A536"/>
    <w:rsid w:val="1B564673"/>
    <w:rsid w:val="20E85195"/>
    <w:rsid w:val="2169041D"/>
    <w:rsid w:val="26733D27"/>
    <w:rsid w:val="26F3B251"/>
    <w:rsid w:val="27C0772A"/>
    <w:rsid w:val="2BF5E5A9"/>
    <w:rsid w:val="306550FE"/>
    <w:rsid w:val="30FB7529"/>
    <w:rsid w:val="3287E714"/>
    <w:rsid w:val="32E10446"/>
    <w:rsid w:val="36C97C24"/>
    <w:rsid w:val="397A9AE9"/>
    <w:rsid w:val="3BE66D51"/>
    <w:rsid w:val="3F0CFA7A"/>
    <w:rsid w:val="46167DB9"/>
    <w:rsid w:val="51E3519D"/>
    <w:rsid w:val="5531B61E"/>
    <w:rsid w:val="57499A43"/>
    <w:rsid w:val="59DC420F"/>
    <w:rsid w:val="6142D370"/>
    <w:rsid w:val="62CAB696"/>
    <w:rsid w:val="69C2AC70"/>
    <w:rsid w:val="6FEC0EEA"/>
    <w:rsid w:val="74233912"/>
    <w:rsid w:val="7999FB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813E1"/>
  <w15:chartTrackingRefBased/>
  <w15:docId w15:val="{4E0F6EFD-21F7-4806-9009-AD9985F77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BEC"/>
    <w:rPr>
      <w:kern w:val="0"/>
      <w14:ligatures w14:val="none"/>
    </w:rPr>
  </w:style>
  <w:style w:type="paragraph" w:styleId="Titre1">
    <w:name w:val="heading 1"/>
    <w:basedOn w:val="Normal"/>
    <w:next w:val="Normal"/>
    <w:link w:val="Titre1Car"/>
    <w:uiPriority w:val="9"/>
    <w:qFormat/>
    <w:rsid w:val="00DE3B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
    <w:name w:val="paragraph"/>
    <w:basedOn w:val="Normal"/>
    <w:link w:val="paragraphCar"/>
    <w:rsid w:val="00F3645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F36451"/>
  </w:style>
  <w:style w:type="character" w:customStyle="1" w:styleId="eop">
    <w:name w:val="eop"/>
    <w:basedOn w:val="Policepardfaut"/>
    <w:rsid w:val="00F36451"/>
  </w:style>
  <w:style w:type="paragraph" w:styleId="Paragraphedeliste">
    <w:name w:val="List Paragraph"/>
    <w:basedOn w:val="Normal"/>
    <w:uiPriority w:val="34"/>
    <w:qFormat/>
    <w:rsid w:val="00F36451"/>
    <w:pPr>
      <w:ind w:left="720"/>
      <w:contextualSpacing/>
    </w:pPr>
  </w:style>
  <w:style w:type="character" w:styleId="Lienhypertexte">
    <w:name w:val="Hyperlink"/>
    <w:basedOn w:val="Policepardfaut"/>
    <w:uiPriority w:val="99"/>
    <w:unhideWhenUsed/>
    <w:rsid w:val="00D55D19"/>
    <w:rPr>
      <w:color w:val="0563C1" w:themeColor="hyperlink"/>
      <w:u w:val="single"/>
    </w:rPr>
  </w:style>
  <w:style w:type="character" w:styleId="Mentionnonrsolue">
    <w:name w:val="Unresolved Mention"/>
    <w:basedOn w:val="Policepardfaut"/>
    <w:uiPriority w:val="99"/>
    <w:semiHidden/>
    <w:unhideWhenUsed/>
    <w:rsid w:val="00D55D19"/>
    <w:rPr>
      <w:color w:val="605E5C"/>
      <w:shd w:val="clear" w:color="auto" w:fill="E1DFDD"/>
    </w:rPr>
  </w:style>
  <w:style w:type="character" w:customStyle="1" w:styleId="Titre1Car">
    <w:name w:val="Titre 1 Car"/>
    <w:basedOn w:val="Policepardfaut"/>
    <w:link w:val="Titre1"/>
    <w:uiPriority w:val="9"/>
    <w:rsid w:val="00DE3B6B"/>
    <w:rPr>
      <w:rFonts w:asciiTheme="majorHAnsi" w:eastAsiaTheme="majorEastAsia" w:hAnsiTheme="majorHAnsi" w:cstheme="majorBidi"/>
      <w:color w:val="2F5496" w:themeColor="accent1" w:themeShade="BF"/>
      <w:kern w:val="0"/>
      <w:sz w:val="32"/>
      <w:szCs w:val="32"/>
      <w14:ligatures w14:val="none"/>
    </w:rPr>
  </w:style>
  <w:style w:type="paragraph" w:customStyle="1" w:styleId="ressourcesguidance">
    <w:name w:val="ressources_guidance"/>
    <w:basedOn w:val="paragraph"/>
    <w:link w:val="ressourcesguidanceCar"/>
    <w:qFormat/>
    <w:rsid w:val="00EC2D78"/>
    <w:pPr>
      <w:spacing w:before="0" w:beforeAutospacing="0" w:after="0" w:afterAutospacing="0"/>
      <w:jc w:val="center"/>
      <w:textAlignment w:val="baseline"/>
    </w:pPr>
    <w:rPr>
      <w:rFonts w:ascii="Calibri" w:hAnsi="Calibri" w:cs="Calibri"/>
      <w:i/>
      <w:iCs/>
      <w:color w:val="70AD47" w:themeColor="accent6"/>
      <w:sz w:val="16"/>
      <w:szCs w:val="16"/>
    </w:rPr>
  </w:style>
  <w:style w:type="character" w:customStyle="1" w:styleId="paragraphCar">
    <w:name w:val="paragraph Car"/>
    <w:basedOn w:val="Policepardfaut"/>
    <w:link w:val="paragraph"/>
    <w:rsid w:val="00EC2D78"/>
    <w:rPr>
      <w:rFonts w:ascii="Times New Roman" w:eastAsia="Times New Roman" w:hAnsi="Times New Roman" w:cs="Times New Roman"/>
      <w:kern w:val="0"/>
      <w:sz w:val="24"/>
      <w:szCs w:val="24"/>
      <w:lang w:eastAsia="fr-FR"/>
      <w14:ligatures w14:val="none"/>
    </w:rPr>
  </w:style>
  <w:style w:type="character" w:customStyle="1" w:styleId="ressourcesguidanceCar">
    <w:name w:val="ressources_guidance Car"/>
    <w:basedOn w:val="paragraphCar"/>
    <w:link w:val="ressourcesguidance"/>
    <w:rsid w:val="00EC2D78"/>
    <w:rPr>
      <w:rFonts w:ascii="Calibri" w:eastAsia="Times New Roman" w:hAnsi="Calibri" w:cs="Calibri"/>
      <w:i/>
      <w:iCs/>
      <w:color w:val="70AD47" w:themeColor="accent6"/>
      <w:kern w:val="0"/>
      <w:sz w:val="16"/>
      <w:szCs w:val="16"/>
      <w:lang w:eastAsia="fr-FR"/>
      <w14:ligatures w14:val="none"/>
    </w:rPr>
  </w:style>
  <w:style w:type="paragraph" w:customStyle="1" w:styleId="Ressources">
    <w:name w:val="Ressources"/>
    <w:basedOn w:val="Normal"/>
    <w:link w:val="RessourcesCar"/>
    <w:qFormat/>
    <w:rsid w:val="00E37D49"/>
    <w:rPr>
      <w:b/>
      <w:bCs/>
      <w:color w:val="118DD8"/>
    </w:rPr>
  </w:style>
  <w:style w:type="paragraph" w:customStyle="1" w:styleId="link">
    <w:name w:val="link"/>
    <w:basedOn w:val="Normal"/>
    <w:link w:val="linkCar"/>
    <w:qFormat/>
    <w:rsid w:val="00E37D49"/>
    <w:rPr>
      <w:b/>
      <w:bCs/>
      <w:color w:val="ED7D31" w:themeColor="accent2"/>
    </w:rPr>
  </w:style>
  <w:style w:type="character" w:customStyle="1" w:styleId="RessourcesCar">
    <w:name w:val="Ressources Car"/>
    <w:basedOn w:val="Policepardfaut"/>
    <w:link w:val="Ressources"/>
    <w:rsid w:val="00E37D49"/>
    <w:rPr>
      <w:b/>
      <w:bCs/>
      <w:color w:val="118DD8"/>
      <w:kern w:val="0"/>
      <w14:ligatures w14:val="none"/>
    </w:rPr>
  </w:style>
  <w:style w:type="character" w:customStyle="1" w:styleId="linkCar">
    <w:name w:val="link Car"/>
    <w:basedOn w:val="Policepardfaut"/>
    <w:link w:val="link"/>
    <w:rsid w:val="00E37D49"/>
    <w:rPr>
      <w:b/>
      <w:bCs/>
      <w:color w:val="ED7D31" w:themeColor="accent2"/>
      <w:kern w:val="0"/>
      <w14:ligatures w14:val="none"/>
    </w:rPr>
  </w:style>
  <w:style w:type="character" w:styleId="Lienhypertextesuivivisit">
    <w:name w:val="FollowedHyperlink"/>
    <w:basedOn w:val="Policepardfaut"/>
    <w:uiPriority w:val="99"/>
    <w:semiHidden/>
    <w:unhideWhenUsed/>
    <w:rsid w:val="00256B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8063">
      <w:bodyDiv w:val="1"/>
      <w:marLeft w:val="0"/>
      <w:marRight w:val="0"/>
      <w:marTop w:val="0"/>
      <w:marBottom w:val="0"/>
      <w:divBdr>
        <w:top w:val="none" w:sz="0" w:space="0" w:color="auto"/>
        <w:left w:val="none" w:sz="0" w:space="0" w:color="auto"/>
        <w:bottom w:val="none" w:sz="0" w:space="0" w:color="auto"/>
        <w:right w:val="none" w:sz="0" w:space="0" w:color="auto"/>
      </w:divBdr>
    </w:div>
    <w:div w:id="169091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youtu.be/ErzlCnszo0E" TargetMode="External"/><Relationship Id="rId17" Type="http://schemas.openxmlformats.org/officeDocument/2006/relationships/hyperlink" Target="https://youtube.com/shorts/CwUilgMws5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youtu.be/iKnOq9UFMz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eUaT3VedwN8"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youtube.com/shorts/CwUilgMws5E"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hyperlink" Target="https://youtu.be/eUaT3VedwN8" TargetMode="External"/><Relationship Id="rId14" Type="http://schemas.openxmlformats.org/officeDocument/2006/relationships/hyperlink" Target="https://youtu.be/ErzlCnszo0E" TargetMode="External"/><Relationship Id="rId22" Type="http://schemas.openxmlformats.org/officeDocument/2006/relationships/hyperlink" Target="https://youtu.be/iKnOq9UFMz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3313dd1-3c5f-4985-9358-663736abf54a" xsi:nil="true"/>
    <lcf76f155ced4ddcb4097134ff3c332f xmlns="8cd4bb25-f38d-4a1f-ab20-9408c8ccd5a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1C3A21A883994187C356645212AB2A" ma:contentTypeVersion="14" ma:contentTypeDescription="Crée un document." ma:contentTypeScope="" ma:versionID="4ee79b14d10d3872b31068a82fe0767b">
  <xsd:schema xmlns:xsd="http://www.w3.org/2001/XMLSchema" xmlns:xs="http://www.w3.org/2001/XMLSchema" xmlns:p="http://schemas.microsoft.com/office/2006/metadata/properties" xmlns:ns2="8cd4bb25-f38d-4a1f-ab20-9408c8ccd5a7" xmlns:ns3="f3313dd1-3c5f-4985-9358-663736abf54a" targetNamespace="http://schemas.microsoft.com/office/2006/metadata/properties" ma:root="true" ma:fieldsID="3173e3fc11143cc48f4e44e463467818" ns2:_="" ns3:_="">
    <xsd:import namespace="8cd4bb25-f38d-4a1f-ab20-9408c8ccd5a7"/>
    <xsd:import namespace="f3313dd1-3c5f-4985-9358-663736abf5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d4bb25-f38d-4a1f-ab20-9408c8ccd5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3ff27869-bdc0-4c94-997a-7af7c7ce84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313dd1-3c5f-4985-9358-663736abf54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1b2a0-704a-4621-a9a9-77faa01bd32c}" ma:internalName="TaxCatchAll" ma:showField="CatchAllData" ma:web="f3313dd1-3c5f-4985-9358-663736abf54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A04823-3A47-4195-BFD6-8649A4B4A6B9}">
  <ds:schemaRefs>
    <ds:schemaRef ds:uri="http://schemas.microsoft.com/sharepoint/v3/contenttype/forms"/>
  </ds:schemaRefs>
</ds:datastoreItem>
</file>

<file path=customXml/itemProps2.xml><?xml version="1.0" encoding="utf-8"?>
<ds:datastoreItem xmlns:ds="http://schemas.openxmlformats.org/officeDocument/2006/customXml" ds:itemID="{1E612DE9-3AF2-46FB-B2DE-3A35AADF7888}">
  <ds:schemaRefs>
    <ds:schemaRef ds:uri="http://schemas.microsoft.com/office/2006/metadata/properties"/>
    <ds:schemaRef ds:uri="http://schemas.microsoft.com/office/infopath/2007/PartnerControls"/>
    <ds:schemaRef ds:uri="f3313dd1-3c5f-4985-9358-663736abf54a"/>
    <ds:schemaRef ds:uri="8cd4bb25-f38d-4a1f-ab20-9408c8ccd5a7"/>
  </ds:schemaRefs>
</ds:datastoreItem>
</file>

<file path=customXml/itemProps3.xml><?xml version="1.0" encoding="utf-8"?>
<ds:datastoreItem xmlns:ds="http://schemas.openxmlformats.org/officeDocument/2006/customXml" ds:itemID="{B95DB294-5CD3-4C2F-BA39-3E4F34321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d4bb25-f38d-4a1f-ab20-9408c8ccd5a7"/>
    <ds:schemaRef ds:uri="f3313dd1-3c5f-4985-9358-663736abf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743</Words>
  <Characters>4092</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VPG</dc:creator>
  <cp:keywords/>
  <dc:description/>
  <cp:lastModifiedBy>VPG</cp:lastModifiedBy>
  <cp:revision>3</cp:revision>
  <dcterms:created xsi:type="dcterms:W3CDTF">2026-06-15T05:53:00Z</dcterms:created>
  <dcterms:modified xsi:type="dcterms:W3CDTF">2026-06-15T08:05:00Z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0x010100441C3A21A883994187C356645212AB2A</vt:lpwstr>
  </property>
  <property fmtid="{D5CDD505-2E9C-101B-9397-08002B2CF9AE}" pid="3" name="MediaServiceImageTags">
    <vt:lpwstr/>
  </property>
</Properties>
</file>