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5FE5" w14:textId="49F47FD6" w:rsidR="00F36451" w:rsidRPr="00332762" w:rsidRDefault="004204BF" w:rsidP="00F36451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theme="minorHAnsi"/>
          <w:b/>
          <w:bCs/>
          <w:color w:val="DD006B"/>
          <w:sz w:val="36"/>
          <w:szCs w:val="36"/>
        </w:rPr>
      </w:pPr>
      <w:r>
        <w:rPr>
          <w:rFonts w:ascii="Roboto" w:hAnsi="Roboto" w:cstheme="minorHAnsi"/>
          <w:b/>
          <w:bCs/>
          <w:sz w:val="36"/>
          <w:szCs w:val="36"/>
        </w:rPr>
        <w:t>MOTION DESIGN</w:t>
      </w:r>
      <w:r>
        <w:rPr>
          <w:rFonts w:ascii="Roboto" w:hAnsi="Roboto" w:cstheme="minorHAnsi"/>
          <w:b/>
          <w:bCs/>
          <w:sz w:val="36"/>
          <w:szCs w:val="36"/>
        </w:rPr>
        <w:br/>
      </w:r>
      <w:r w:rsidR="00F36451" w:rsidRPr="00566875">
        <w:rPr>
          <w:rFonts w:ascii="Roboto" w:hAnsi="Roboto" w:cstheme="minorHAnsi"/>
          <w:b/>
          <w:bCs/>
          <w:sz w:val="36"/>
          <w:szCs w:val="36"/>
        </w:rPr>
        <w:t>UA</w:t>
      </w:r>
      <w:r w:rsidR="00F36451">
        <w:rPr>
          <w:rFonts w:ascii="Roboto" w:hAnsi="Roboto" w:cstheme="minorHAnsi"/>
          <w:b/>
          <w:bCs/>
          <w:sz w:val="36"/>
          <w:szCs w:val="36"/>
        </w:rPr>
        <w:t xml:space="preserve"> 01</w:t>
      </w:r>
      <w:r w:rsidR="00F36451" w:rsidRPr="00566875">
        <w:rPr>
          <w:rFonts w:ascii="Roboto" w:hAnsi="Roboto" w:cstheme="minorHAnsi"/>
          <w:b/>
          <w:bCs/>
          <w:sz w:val="36"/>
          <w:szCs w:val="36"/>
        </w:rPr>
        <w:t xml:space="preserve"> : </w:t>
      </w:r>
      <w:r w:rsidR="000A7D5A" w:rsidRPr="000A7D5A">
        <w:rPr>
          <w:rFonts w:ascii="Roboto" w:hAnsi="Roboto" w:cstheme="minorHAnsi"/>
          <w:b/>
          <w:bCs/>
          <w:color w:val="DD006B"/>
          <w:sz w:val="36"/>
          <w:szCs w:val="36"/>
        </w:rPr>
        <w:t>Je prends en main le logiciel Adobe After Effects et je réalise une première animation</w:t>
      </w:r>
    </w:p>
    <w:p w14:paraId="4FB6B9B8" w14:textId="77777777" w:rsidR="00F36451" w:rsidRDefault="00F36451" w:rsidP="00F36451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color w:val="118DD8"/>
          <w:sz w:val="28"/>
          <w:szCs w:val="28"/>
          <w:lang w:eastAsia="ja-JP"/>
        </w:rPr>
      </w:pPr>
      <w:bookmarkStart w:id="0" w:name="_Hlk100224959"/>
      <w:r>
        <w:rPr>
          <w:rFonts w:ascii="Calibri" w:hAnsi="Calibri" w:cs="Times"/>
          <w:color w:val="118DD8"/>
          <w:sz w:val="28"/>
          <w:szCs w:val="28"/>
          <w:lang w:eastAsia="ja-JP"/>
        </w:rPr>
        <w:t xml:space="preserve">Travail individuel </w:t>
      </w:r>
    </w:p>
    <w:p w14:paraId="2FFFA668" w14:textId="2BEC34C1" w:rsidR="00F36451" w:rsidRDefault="00F36451" w:rsidP="00F36451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color w:val="118DD8"/>
          <w:sz w:val="28"/>
          <w:szCs w:val="28"/>
          <w:lang w:eastAsia="ja-JP"/>
        </w:rPr>
      </w:pPr>
      <w:r w:rsidRPr="00DF4C94">
        <w:rPr>
          <w:rFonts w:ascii="Calibri" w:hAnsi="Calibri" w:cs="Times"/>
          <w:color w:val="118DD8"/>
          <w:sz w:val="28"/>
          <w:szCs w:val="28"/>
          <w:lang w:eastAsia="ja-JP"/>
        </w:rPr>
        <w:t xml:space="preserve">Durée </w:t>
      </w:r>
      <w:r>
        <w:rPr>
          <w:rFonts w:ascii="Calibri" w:hAnsi="Calibri" w:cs="Times"/>
          <w:color w:val="118DD8"/>
          <w:sz w:val="28"/>
          <w:szCs w:val="28"/>
          <w:lang w:eastAsia="ja-JP"/>
        </w:rPr>
        <w:t xml:space="preserve">estimée </w:t>
      </w:r>
      <w:r w:rsidRPr="00DF4C94">
        <w:rPr>
          <w:rFonts w:ascii="Calibri" w:hAnsi="Calibri" w:cs="Times"/>
          <w:color w:val="118DD8"/>
          <w:sz w:val="28"/>
          <w:szCs w:val="28"/>
          <w:lang w:eastAsia="ja-JP"/>
        </w:rPr>
        <w:t xml:space="preserve">: </w:t>
      </w:r>
      <w:r w:rsidR="004204BF">
        <w:rPr>
          <w:rFonts w:ascii="Calibri" w:hAnsi="Calibri" w:cs="Times"/>
          <w:color w:val="118DD8"/>
          <w:sz w:val="28"/>
          <w:szCs w:val="28"/>
          <w:lang w:eastAsia="ja-JP"/>
        </w:rPr>
        <w:t>4 à 7</w:t>
      </w:r>
      <w:r>
        <w:rPr>
          <w:rFonts w:ascii="Calibri" w:hAnsi="Calibri" w:cs="Times"/>
          <w:color w:val="118DD8"/>
          <w:sz w:val="28"/>
          <w:szCs w:val="28"/>
          <w:lang w:eastAsia="ja-JP"/>
        </w:rPr>
        <w:t xml:space="preserve">h </w:t>
      </w:r>
    </w:p>
    <w:bookmarkEnd w:id="0"/>
    <w:p w14:paraId="7D9FA018" w14:textId="77777777" w:rsidR="00F36451" w:rsidRDefault="00F36451" w:rsidP="00F364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FCDC163" w14:textId="77777777" w:rsidR="00F36451" w:rsidRPr="00C70C04" w:rsidRDefault="00F36451" w:rsidP="00F364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E44A85"/>
          <w:sz w:val="28"/>
          <w:szCs w:val="28"/>
        </w:rPr>
      </w:pPr>
      <w:r w:rsidRPr="00C70C04">
        <w:rPr>
          <w:rFonts w:asciiTheme="minorHAnsi" w:hAnsiTheme="minorHAnsi" w:cstheme="minorHAnsi"/>
          <w:b/>
          <w:bCs/>
          <w:color w:val="E44A85"/>
          <w:sz w:val="28"/>
          <w:szCs w:val="28"/>
        </w:rPr>
        <w:t>Le contexte :</w:t>
      </w:r>
    </w:p>
    <w:p w14:paraId="4380D8CB" w14:textId="77777777" w:rsidR="00F36451" w:rsidRPr="00540F5D" w:rsidRDefault="00F36451" w:rsidP="00F3645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Bidi"/>
        </w:rPr>
      </w:pPr>
      <w:r w:rsidRPr="57D23AF9">
        <w:rPr>
          <w:rFonts w:asciiTheme="minorHAnsi" w:hAnsiTheme="minorHAnsi" w:cstheme="minorBidi"/>
        </w:rPr>
        <w:t>« </w:t>
      </w:r>
      <w:r>
        <w:rPr>
          <w:rFonts w:asciiTheme="minorHAnsi" w:hAnsiTheme="minorHAnsi" w:cstheme="minorBidi"/>
        </w:rPr>
        <w:t xml:space="preserve">On va s’immerger doucement ! </w:t>
      </w:r>
      <w:r w:rsidRPr="57D23AF9">
        <w:rPr>
          <w:rFonts w:asciiTheme="minorHAnsi" w:hAnsiTheme="minorHAnsi" w:cstheme="minorBidi"/>
        </w:rPr>
        <w:t>»</w:t>
      </w:r>
    </w:p>
    <w:p w14:paraId="4109B7E4" w14:textId="77777777" w:rsidR="00F36451" w:rsidRDefault="00F36451" w:rsidP="00F3645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6ACCB20F" wp14:editId="49D7D499">
            <wp:extent cx="5760720" cy="4119880"/>
            <wp:effectExtent l="0" t="0" r="0" b="0"/>
            <wp:docPr id="5689808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80861" name="Image 5689808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07EFF" w14:textId="0B8C12BF" w:rsidR="00F36451" w:rsidRDefault="00DE4EAB" w:rsidP="00DE4EAB">
      <w:pPr>
        <w:pStyle w:val="ressourcesguidance"/>
      </w:pPr>
      <w:r w:rsidRPr="00DE4EAB">
        <w:t>CDUI1305m01-IllustrationGuidance_UA01.jpg</w:t>
      </w:r>
    </w:p>
    <w:p w14:paraId="3B74B5F5" w14:textId="77777777" w:rsidR="00F36451" w:rsidRDefault="00F36451" w:rsidP="00F36451">
      <w:pPr>
        <w:widowControl w:val="0"/>
        <w:autoSpaceDE w:val="0"/>
        <w:autoSpaceDN w:val="0"/>
        <w:adjustRightInd w:val="0"/>
        <w:spacing w:after="0" w:line="520" w:lineRule="atLeast"/>
        <w:rPr>
          <w:rFonts w:ascii="Calibri" w:hAnsi="Calibri" w:cs="Times"/>
          <w:b/>
          <w:color w:val="000000"/>
          <w:sz w:val="28"/>
          <w:szCs w:val="28"/>
          <w:lang w:eastAsia="ja-JP"/>
        </w:rPr>
      </w:pPr>
      <w:r>
        <w:rPr>
          <w:rFonts w:ascii="Calibri" w:hAnsi="Calibri" w:cs="Times"/>
          <w:b/>
          <w:color w:val="DD006B"/>
          <w:sz w:val="28"/>
          <w:szCs w:val="28"/>
          <w:lang w:eastAsia="ja-JP"/>
        </w:rPr>
        <w:t xml:space="preserve">Les objectifs d'apprentissage </w:t>
      </w:r>
    </w:p>
    <w:p w14:paraId="07755020" w14:textId="77777777" w:rsidR="00F36451" w:rsidRDefault="00F36451" w:rsidP="00F36451">
      <w:r>
        <w:t>A l’issue de cette unité d’apprentissage, à partir du tutoriel vidéo, à l'aide des ressources fournies et du logiciel Adobe After Effects paramétré en langue anglaise, vous serez capable de prendre en main le logiciel et de réaliser une première animation.</w:t>
      </w:r>
    </w:p>
    <w:p w14:paraId="77FCF167" w14:textId="77777777" w:rsidR="00BA79D0" w:rsidRDefault="00BA79D0" w:rsidP="00F36451"/>
    <w:p w14:paraId="3A8F801E" w14:textId="77777777" w:rsidR="00F36451" w:rsidRDefault="00F36451" w:rsidP="00F36451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/>
          <w:color w:val="118DD8"/>
          <w:sz w:val="28"/>
          <w:szCs w:val="28"/>
          <w:lang w:eastAsia="ja-JP"/>
        </w:rPr>
      </w:pPr>
    </w:p>
    <w:p w14:paraId="79A619B3" w14:textId="77777777" w:rsidR="00DF79E8" w:rsidRDefault="00DF79E8">
      <w:pPr>
        <w:rPr>
          <w:rFonts w:ascii="Calibri" w:hAnsi="Calibri" w:cs="Times"/>
          <w:b/>
          <w:color w:val="118DD8"/>
          <w:sz w:val="28"/>
          <w:szCs w:val="28"/>
          <w:lang w:eastAsia="ja-JP"/>
        </w:rPr>
      </w:pPr>
      <w:r>
        <w:rPr>
          <w:rFonts w:ascii="Calibri" w:hAnsi="Calibri" w:cs="Times"/>
          <w:b/>
          <w:color w:val="118DD8"/>
          <w:sz w:val="28"/>
          <w:szCs w:val="28"/>
          <w:lang w:eastAsia="ja-JP"/>
        </w:rPr>
        <w:br w:type="page"/>
      </w:r>
    </w:p>
    <w:p w14:paraId="2E32C3FC" w14:textId="1CB7595E" w:rsidR="00F36451" w:rsidRDefault="00F36451" w:rsidP="00F36451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/>
          <w:color w:val="118DD8"/>
          <w:sz w:val="28"/>
          <w:szCs w:val="28"/>
          <w:lang w:eastAsia="ja-JP"/>
        </w:rPr>
      </w:pPr>
      <w:r>
        <w:rPr>
          <w:rFonts w:ascii="Calibri" w:hAnsi="Calibri" w:cs="Times"/>
          <w:b/>
          <w:color w:val="118DD8"/>
          <w:sz w:val="28"/>
          <w:szCs w:val="28"/>
          <w:lang w:eastAsia="ja-JP"/>
        </w:rPr>
        <w:lastRenderedPageBreak/>
        <w:t xml:space="preserve">Présentation </w:t>
      </w:r>
    </w:p>
    <w:p w14:paraId="6C956027" w14:textId="77777777" w:rsidR="00F36451" w:rsidRDefault="00F36451" w:rsidP="00F36451">
      <w:r>
        <w:t>Vous allez, en vous basant sur une vidéo, reproduire un ensemble de manipulations avec le logiciel Adobe After Effects.</w:t>
      </w:r>
    </w:p>
    <w:p w14:paraId="3996AE8E" w14:textId="75FDEBE7" w:rsidR="00F36451" w:rsidRDefault="00F36451" w:rsidP="00F36451">
      <w:r>
        <w:t>Vous apprendrez comment utiliser les trois panneaux essentiels : Project, Visualisation et Composition. Vous verrez comment importer des médias, gérer les compositions et les visualiser.</w:t>
      </w:r>
    </w:p>
    <w:p w14:paraId="76079666" w14:textId="43B0124B" w:rsidR="000A6A50" w:rsidRDefault="000A6A50" w:rsidP="000A6A50">
      <w:r>
        <w:t>Vous découvrirez la structure projet et la spécificité primordiale d’After Effects : l’imbrication de compositions.</w:t>
      </w:r>
    </w:p>
    <w:p w14:paraId="64B35720" w14:textId="77777777" w:rsidR="00F36451" w:rsidRDefault="00F36451" w:rsidP="00F36451"/>
    <w:p w14:paraId="4314E54A" w14:textId="411AECB7" w:rsidR="00F36451" w:rsidRDefault="00F36451" w:rsidP="00F36451">
      <w:r>
        <w:t xml:space="preserve">Vous verrez comment utiliser </w:t>
      </w:r>
      <w:r w:rsidR="000A6A50">
        <w:t>les couleurs,</w:t>
      </w:r>
      <w:r>
        <w:t xml:space="preserve"> la transparence, les calque</w:t>
      </w:r>
      <w:r w:rsidR="000A6A50">
        <w:t>s</w:t>
      </w:r>
      <w:r>
        <w:t xml:space="preserve"> solides, formes</w:t>
      </w:r>
      <w:r w:rsidR="000A6A50">
        <w:t>,</w:t>
      </w:r>
      <w:r>
        <w:t xml:space="preserve"> textes</w:t>
      </w:r>
      <w:r w:rsidR="000A6A50">
        <w:t>,</w:t>
      </w:r>
      <w:r>
        <w:t xml:space="preserve"> </w:t>
      </w:r>
      <w:r w:rsidR="000A6A50">
        <w:t>les layers 2D et 3D ainsi que la plume et les masques.</w:t>
      </w:r>
      <w:r w:rsidR="00447C06">
        <w:t xml:space="preserve"> </w:t>
      </w:r>
      <w:r>
        <w:t xml:space="preserve">Vous </w:t>
      </w:r>
      <w:r w:rsidR="000A6A50">
        <w:t>utiliserez</w:t>
      </w:r>
      <w:r>
        <w:t xml:space="preserve"> les propriétés essentielles </w:t>
      </w:r>
      <w:r w:rsidR="000A6A50">
        <w:t>« </w:t>
      </w:r>
      <w:r>
        <w:t>Transform</w:t>
      </w:r>
      <w:r w:rsidR="000A6A50">
        <w:t> »</w:t>
      </w:r>
      <w:r>
        <w:t xml:space="preserve"> et le mouvement via les Images Clés.</w:t>
      </w:r>
      <w:r w:rsidR="00447C06">
        <w:t xml:space="preserve"> </w:t>
      </w:r>
      <w:r>
        <w:t xml:space="preserve">Vous </w:t>
      </w:r>
      <w:r w:rsidR="000A6A50">
        <w:t>manipulerez</w:t>
      </w:r>
      <w:r>
        <w:t xml:space="preserve"> </w:t>
      </w:r>
      <w:r w:rsidR="00B31F96">
        <w:t xml:space="preserve">des effets </w:t>
      </w:r>
      <w:r w:rsidR="000A6A50">
        <w:t>de</w:t>
      </w:r>
      <w:r>
        <w:t xml:space="preserve"> type</w:t>
      </w:r>
      <w:r w:rsidR="00447C06">
        <w:t xml:space="preserve"> </w:t>
      </w:r>
      <w:r w:rsidR="000A6A50">
        <w:t xml:space="preserve">déformation, </w:t>
      </w:r>
      <w:r w:rsidR="00447C06">
        <w:t>colorimétrie, esthétique</w:t>
      </w:r>
      <w:r w:rsidR="00B31F96">
        <w:t xml:space="preserve">, chroma </w:t>
      </w:r>
      <w:proofErr w:type="spellStart"/>
      <w:r w:rsidR="00B31F96">
        <w:t>keyin</w:t>
      </w:r>
      <w:proofErr w:type="spellEnd"/>
      <w:r>
        <w:t xml:space="preserve"> </w:t>
      </w:r>
      <w:r w:rsidR="000A6A50">
        <w:t>ainsi que l</w:t>
      </w:r>
      <w:r>
        <w:t>e Tracker 3D Camera</w:t>
      </w:r>
      <w:r w:rsidR="000A6A50">
        <w:t>.</w:t>
      </w:r>
    </w:p>
    <w:p w14:paraId="13AD2146" w14:textId="38D4385E" w:rsidR="00F36451" w:rsidRDefault="000A6A50" w:rsidP="00F36451">
      <w:r>
        <w:t>Enfin, en réinvestissant les gestes découverts, v</w:t>
      </w:r>
      <w:r w:rsidR="00F36451">
        <w:t xml:space="preserve">ous </w:t>
      </w:r>
      <w:r>
        <w:t xml:space="preserve">produirez et exportez </w:t>
      </w:r>
      <w:r w:rsidR="00447C06">
        <w:t xml:space="preserve">une animation basée sur l’incrustation d’un item dans une vidéo en mouvement. </w:t>
      </w:r>
    </w:p>
    <w:p w14:paraId="73E248A7" w14:textId="77777777" w:rsidR="00F36451" w:rsidRDefault="00F36451" w:rsidP="00F36451">
      <w:pPr>
        <w:widowControl w:val="0"/>
        <w:autoSpaceDE w:val="0"/>
        <w:autoSpaceDN w:val="0"/>
        <w:adjustRightInd w:val="0"/>
        <w:spacing w:after="0" w:line="240" w:lineRule="auto"/>
      </w:pPr>
    </w:p>
    <w:p w14:paraId="7BB60F36" w14:textId="77777777" w:rsidR="00BA79D0" w:rsidRDefault="00BA79D0" w:rsidP="00F36451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/>
          <w:color w:val="118DD8"/>
          <w:sz w:val="28"/>
          <w:szCs w:val="28"/>
          <w:lang w:eastAsia="ja-JP"/>
        </w:rPr>
      </w:pPr>
    </w:p>
    <w:p w14:paraId="5E988B12" w14:textId="77777777" w:rsidR="00F36451" w:rsidRDefault="00F36451" w:rsidP="00F36451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/>
          <w:color w:val="118DD8"/>
          <w:sz w:val="28"/>
          <w:szCs w:val="28"/>
          <w:lang w:eastAsia="ja-JP"/>
        </w:rPr>
      </w:pPr>
      <w:r w:rsidRPr="007A48DE">
        <w:rPr>
          <w:rFonts w:ascii="Calibri" w:hAnsi="Calibri" w:cs="Times"/>
          <w:b/>
          <w:color w:val="118DD8"/>
          <w:sz w:val="28"/>
          <w:szCs w:val="28"/>
          <w:lang w:eastAsia="ja-JP"/>
        </w:rPr>
        <w:t xml:space="preserve">Instructions </w:t>
      </w:r>
    </w:p>
    <w:p w14:paraId="17F96606" w14:textId="77777777" w:rsidR="00D60A55" w:rsidRDefault="00D60A55" w:rsidP="00D60A55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color w:val="118DD8"/>
          <w:sz w:val="28"/>
          <w:szCs w:val="28"/>
          <w:lang w:eastAsia="ja-JP"/>
        </w:rPr>
      </w:pPr>
      <w:r>
        <w:rPr>
          <w:rFonts w:ascii="Calibri" w:hAnsi="Calibri" w:cs="Times"/>
          <w:color w:val="118DD8"/>
          <w:sz w:val="28"/>
          <w:szCs w:val="28"/>
          <w:lang w:eastAsia="ja-JP"/>
        </w:rPr>
        <w:t xml:space="preserve">Travail individuel </w:t>
      </w:r>
    </w:p>
    <w:p w14:paraId="686C25F7" w14:textId="77777777" w:rsidR="00D60A55" w:rsidRDefault="00D60A55" w:rsidP="00F36451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/>
          <w:color w:val="118DD8"/>
          <w:sz w:val="28"/>
          <w:szCs w:val="28"/>
          <w:lang w:eastAsia="ja-JP"/>
        </w:rPr>
      </w:pPr>
    </w:p>
    <w:p w14:paraId="04C11B0F" w14:textId="1010AE16" w:rsidR="00D60A55" w:rsidRPr="00FA36DD" w:rsidRDefault="00D60A55" w:rsidP="00D60A55">
      <w:pPr>
        <w:pStyle w:val="Paragraphedeliste"/>
        <w:numPr>
          <w:ilvl w:val="0"/>
          <w:numId w:val="28"/>
        </w:numPr>
        <w:rPr>
          <w:b/>
          <w:bCs/>
          <w:sz w:val="24"/>
          <w:szCs w:val="24"/>
          <w:lang w:eastAsia="ja-JP"/>
        </w:rPr>
      </w:pPr>
      <w:r w:rsidRPr="00FA36DD">
        <w:rPr>
          <w:b/>
          <w:bCs/>
          <w:sz w:val="24"/>
          <w:szCs w:val="24"/>
          <w:lang w:eastAsia="ja-JP"/>
        </w:rPr>
        <w:t xml:space="preserve">Veuillez lire </w:t>
      </w:r>
      <w:r w:rsidRPr="00FA36DD">
        <w:rPr>
          <w:b/>
          <w:bCs/>
          <w:sz w:val="24"/>
          <w:szCs w:val="24"/>
          <w:u w:val="single"/>
          <w:lang w:eastAsia="ja-JP"/>
        </w:rPr>
        <w:t>l’ensemble des instructions</w:t>
      </w:r>
      <w:r w:rsidRPr="00FA36DD">
        <w:rPr>
          <w:b/>
          <w:bCs/>
          <w:sz w:val="24"/>
          <w:szCs w:val="24"/>
          <w:lang w:eastAsia="ja-JP"/>
        </w:rPr>
        <w:t xml:space="preserve"> ainsi que le bloc « conseils » qui suit ces instructions avant de commencer à produire.</w:t>
      </w:r>
    </w:p>
    <w:p w14:paraId="30A2F185" w14:textId="77777777" w:rsidR="00D60A55" w:rsidRDefault="00D60A55" w:rsidP="00D60A55">
      <w:pPr>
        <w:rPr>
          <w:lang w:eastAsia="ja-JP"/>
        </w:rPr>
      </w:pPr>
    </w:p>
    <w:p w14:paraId="1D1C1964" w14:textId="79A35F3F" w:rsidR="00F36451" w:rsidRDefault="00F36451" w:rsidP="00D60A55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16003F75">
        <w:rPr>
          <w:rStyle w:val="normaltextrun"/>
          <w:rFonts w:asciiTheme="minorHAnsi" w:hAnsiTheme="minorHAnsi" w:cstheme="minorBidi"/>
        </w:rPr>
        <w:t xml:space="preserve">Vous téléchargez l’archive </w:t>
      </w:r>
      <w:r w:rsidR="00E80FE2">
        <w:rPr>
          <w:rStyle w:val="normaltextrun"/>
          <w:rFonts w:asciiTheme="minorHAnsi" w:hAnsiTheme="minorHAnsi" w:cstheme="minorBidi"/>
        </w:rPr>
        <w:t xml:space="preserve">ci-après. </w:t>
      </w:r>
      <w:r w:rsidRPr="16003F75">
        <w:rPr>
          <w:rFonts w:ascii="Calibri" w:hAnsi="Calibri" w:cs="Calibri"/>
        </w:rPr>
        <w:t>Une fois téléchargée, v</w:t>
      </w:r>
      <w:r w:rsidRPr="16003F75">
        <w:rPr>
          <w:rStyle w:val="normaltextrun"/>
          <w:rFonts w:asciiTheme="minorHAnsi" w:hAnsiTheme="minorHAnsi" w:cstheme="minorBidi"/>
        </w:rPr>
        <w:t>ous décompressez l’archive dans un répertoire de travail sur votre poste de travail.</w:t>
      </w:r>
      <w:r w:rsidR="00FF50B9">
        <w:rPr>
          <w:rStyle w:val="normaltextrun"/>
          <w:rFonts w:asciiTheme="minorHAnsi" w:hAnsiTheme="minorHAnsi" w:cstheme="minorBidi"/>
        </w:rPr>
        <w:br/>
      </w:r>
      <w:r w:rsidR="00FF50B9">
        <w:rPr>
          <w:rStyle w:val="normaltextrun"/>
          <w:rFonts w:asciiTheme="minorHAnsi" w:hAnsiTheme="minorHAnsi" w:cstheme="minorBidi"/>
        </w:rPr>
        <w:br/>
        <w:t xml:space="preserve">Cette archive contient des dossiers volontairement vides </w:t>
      </w:r>
      <w:r w:rsidR="00C74B3D">
        <w:rPr>
          <w:rStyle w:val="normaltextrun"/>
          <w:rFonts w:asciiTheme="minorHAnsi" w:hAnsiTheme="minorHAnsi" w:cstheme="minorBidi"/>
        </w:rPr>
        <w:t xml:space="preserve">qui vous serviront à structurer votre travail </w:t>
      </w:r>
      <w:r w:rsidR="00FF50B9">
        <w:rPr>
          <w:rStyle w:val="normaltextrun"/>
          <w:rFonts w:asciiTheme="minorHAnsi" w:hAnsiTheme="minorHAnsi" w:cstheme="minorBidi"/>
        </w:rPr>
        <w:t xml:space="preserve">(_exports </w:t>
      </w:r>
      <w:r w:rsidR="00DE09EB">
        <w:rPr>
          <w:rStyle w:val="normaltextrun"/>
          <w:rFonts w:asciiTheme="minorHAnsi" w:hAnsiTheme="minorHAnsi" w:cstheme="minorBidi"/>
        </w:rPr>
        <w:t xml:space="preserve">et </w:t>
      </w:r>
      <w:proofErr w:type="spellStart"/>
      <w:r w:rsidR="00FF50B9">
        <w:rPr>
          <w:rStyle w:val="normaltextrun"/>
          <w:rFonts w:asciiTheme="minorHAnsi" w:hAnsiTheme="minorHAnsi" w:cstheme="minorBidi"/>
        </w:rPr>
        <w:t>project_AE</w:t>
      </w:r>
      <w:proofErr w:type="spellEnd"/>
      <w:r w:rsidR="00FF50B9">
        <w:rPr>
          <w:rStyle w:val="normaltextrun"/>
          <w:rFonts w:asciiTheme="minorHAnsi" w:hAnsiTheme="minorHAnsi" w:cstheme="minorBidi"/>
        </w:rPr>
        <w:t xml:space="preserve">) et un dossier « sources » contenant 7 fichiers (un logo </w:t>
      </w:r>
      <w:proofErr w:type="spellStart"/>
      <w:r w:rsidR="00FF50B9">
        <w:rPr>
          <w:rStyle w:val="normaltextrun"/>
          <w:rFonts w:asciiTheme="minorHAnsi" w:hAnsiTheme="minorHAnsi" w:cstheme="minorBidi"/>
        </w:rPr>
        <w:t>AE</w:t>
      </w:r>
      <w:proofErr w:type="spellEnd"/>
      <w:r w:rsidR="00FF50B9">
        <w:rPr>
          <w:rStyle w:val="normaltextrun"/>
          <w:rFonts w:asciiTheme="minorHAnsi" w:hAnsiTheme="minorHAnsi" w:cstheme="minorBidi"/>
        </w:rPr>
        <w:t xml:space="preserve"> en PNG, un script </w:t>
      </w:r>
      <w:proofErr w:type="spellStart"/>
      <w:r w:rsidR="00FF50B9">
        <w:rPr>
          <w:rStyle w:val="normaltextrun"/>
          <w:rFonts w:asciiTheme="minorHAnsi" w:hAnsiTheme="minorHAnsi" w:cstheme="minorBidi"/>
        </w:rPr>
        <w:t>AE</w:t>
      </w:r>
      <w:proofErr w:type="spellEnd"/>
      <w:r w:rsidR="00FF50B9">
        <w:rPr>
          <w:rStyle w:val="normaltextrun"/>
          <w:rFonts w:asciiTheme="minorHAnsi" w:hAnsiTheme="minorHAnsi" w:cstheme="minorBidi"/>
        </w:rPr>
        <w:t xml:space="preserve"> au format texte, et 5 vidéos)</w:t>
      </w:r>
      <w:r w:rsidR="00DE09EB">
        <w:rPr>
          <w:rStyle w:val="normaltextrun"/>
          <w:rFonts w:asciiTheme="minorHAnsi" w:hAnsiTheme="minorHAnsi" w:cstheme="minorBidi"/>
        </w:rPr>
        <w:t xml:space="preserve">. </w:t>
      </w:r>
    </w:p>
    <w:p w14:paraId="7CB47548" w14:textId="77777777" w:rsidR="00FF50B9" w:rsidRDefault="00FF50B9" w:rsidP="00FF50B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Bidi"/>
        </w:rPr>
      </w:pPr>
    </w:p>
    <w:p w14:paraId="68282D0C" w14:textId="3ABC0523" w:rsidR="00FF50B9" w:rsidRDefault="00E80FE2" w:rsidP="00E80FE2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  <w:b/>
          <w:bCs/>
          <w:color w:val="118DD8"/>
        </w:rPr>
        <w:t>CDUI1305m01</w:t>
      </w:r>
      <w:r w:rsidRPr="00201EED">
        <w:rPr>
          <w:rStyle w:val="normaltextrun"/>
          <w:rFonts w:asciiTheme="minorHAnsi" w:hAnsiTheme="minorHAnsi" w:cstheme="minorBidi"/>
          <w:b/>
          <w:bCs/>
          <w:color w:val="118DD8"/>
        </w:rPr>
        <w:t>-</w:t>
      </w:r>
      <w:r>
        <w:rPr>
          <w:rStyle w:val="normaltextrun"/>
          <w:rFonts w:asciiTheme="minorHAnsi" w:hAnsiTheme="minorHAnsi" w:cstheme="minorBidi"/>
          <w:b/>
          <w:bCs/>
          <w:color w:val="118DD8"/>
        </w:rPr>
        <w:t>UA01</w:t>
      </w:r>
      <w:r w:rsidRPr="00201EED">
        <w:rPr>
          <w:rStyle w:val="normaltextrun"/>
          <w:rFonts w:asciiTheme="minorHAnsi" w:hAnsiTheme="minorHAnsi" w:cstheme="minorBidi"/>
          <w:b/>
          <w:bCs/>
          <w:color w:val="118DD8"/>
        </w:rPr>
        <w:t>-</w:t>
      </w:r>
      <w:r>
        <w:rPr>
          <w:rStyle w:val="normaltextrun"/>
          <w:rFonts w:asciiTheme="minorHAnsi" w:hAnsiTheme="minorHAnsi" w:cstheme="minorBidi"/>
          <w:b/>
          <w:bCs/>
          <w:color w:val="118DD8"/>
        </w:rPr>
        <w:t>a</w:t>
      </w:r>
      <w:r w:rsidRPr="00201EED">
        <w:rPr>
          <w:rStyle w:val="normaltextrun"/>
          <w:rFonts w:asciiTheme="minorHAnsi" w:hAnsiTheme="minorHAnsi" w:cstheme="minorBidi"/>
          <w:b/>
          <w:bCs/>
          <w:color w:val="118DD8"/>
        </w:rPr>
        <w:t>rchiveRessourcesProjet</w:t>
      </w:r>
      <w:r>
        <w:rPr>
          <w:rStyle w:val="normaltextrun"/>
          <w:rFonts w:asciiTheme="minorHAnsi" w:hAnsiTheme="minorHAnsi" w:cstheme="minorBidi"/>
          <w:b/>
          <w:bCs/>
          <w:color w:val="118DD8"/>
        </w:rPr>
        <w:t>AePriseEnMain.zip</w:t>
      </w:r>
    </w:p>
    <w:p w14:paraId="24B740B0" w14:textId="5DE11E74" w:rsidR="00FF50B9" w:rsidRDefault="00FF50B9" w:rsidP="00DE09EB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  <w:noProof/>
        </w:rPr>
        <w:drawing>
          <wp:inline distT="0" distB="0" distL="0" distR="0" wp14:anchorId="5DAFE155" wp14:editId="59FF6BDE">
            <wp:extent cx="3335182" cy="1139076"/>
            <wp:effectExtent l="0" t="0" r="0" b="4445"/>
            <wp:docPr id="104986303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31" cy="114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CA5F7" w14:textId="35ED95B5" w:rsidR="00FF50B9" w:rsidRDefault="00FF50B9" w:rsidP="00EC2D78">
      <w:pPr>
        <w:pStyle w:val="ressourcesguidance"/>
        <w:rPr>
          <w:rStyle w:val="normaltextrun"/>
          <w:rFonts w:asciiTheme="minorHAnsi" w:hAnsiTheme="minorHAnsi" w:cstheme="minorBidi"/>
        </w:rPr>
      </w:pPr>
      <w:r w:rsidRPr="00FF50B9">
        <w:rPr>
          <w:rStyle w:val="normaltextrun"/>
          <w:rFonts w:asciiTheme="minorHAnsi" w:hAnsiTheme="minorHAnsi" w:cstheme="minorBidi"/>
        </w:rPr>
        <w:t>CDUI1305m01-UA01-lesressources00.png</w:t>
      </w:r>
    </w:p>
    <w:p w14:paraId="7BEA2343" w14:textId="77777777" w:rsidR="00FF50B9" w:rsidRDefault="00FF50B9" w:rsidP="00FF50B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Theme="minorHAnsi" w:hAnsiTheme="minorHAnsi" w:cstheme="minorBidi"/>
        </w:rPr>
      </w:pPr>
    </w:p>
    <w:p w14:paraId="20725136" w14:textId="77777777" w:rsidR="00FF50B9" w:rsidRDefault="00FF50B9" w:rsidP="00FF50B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Theme="minorHAnsi" w:hAnsiTheme="minorHAnsi" w:cstheme="minorBidi"/>
        </w:rPr>
      </w:pPr>
    </w:p>
    <w:p w14:paraId="75EF098A" w14:textId="1819BD4E" w:rsidR="00FF50B9" w:rsidRDefault="00FF50B9" w:rsidP="00FF50B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  <w:noProof/>
        </w:rPr>
        <w:drawing>
          <wp:inline distT="0" distB="0" distL="0" distR="0" wp14:anchorId="512DD590" wp14:editId="7B3922F8">
            <wp:extent cx="5756275" cy="935355"/>
            <wp:effectExtent l="0" t="0" r="0" b="0"/>
            <wp:docPr id="174393818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08CC" w14:textId="1F9ABC4B" w:rsidR="00FF50B9" w:rsidRDefault="00FF50B9" w:rsidP="00EC2D78">
      <w:pPr>
        <w:pStyle w:val="ressourcesguidance"/>
        <w:rPr>
          <w:rStyle w:val="normaltextrun"/>
          <w:rFonts w:asciiTheme="minorHAnsi" w:hAnsiTheme="minorHAnsi" w:cstheme="minorBidi"/>
        </w:rPr>
      </w:pPr>
      <w:r w:rsidRPr="00FF50B9">
        <w:rPr>
          <w:rStyle w:val="normaltextrun"/>
          <w:rFonts w:asciiTheme="minorHAnsi" w:hAnsiTheme="minorHAnsi" w:cstheme="minorBidi"/>
        </w:rPr>
        <w:t>CDUI1305m01-UA01-lesressources01.png</w:t>
      </w:r>
    </w:p>
    <w:p w14:paraId="5ABE2F4E" w14:textId="77777777" w:rsidR="00FF50B9" w:rsidRDefault="00FF50B9" w:rsidP="00FF50B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Theme="minorHAnsi" w:hAnsiTheme="minorHAnsi" w:cstheme="minorBidi"/>
        </w:rPr>
      </w:pPr>
    </w:p>
    <w:p w14:paraId="53B2D429" w14:textId="77777777" w:rsidR="00FF50B9" w:rsidRDefault="00FF50B9" w:rsidP="00FF50B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Theme="minorHAnsi" w:hAnsiTheme="minorHAnsi" w:cstheme="minorBidi"/>
        </w:rPr>
      </w:pPr>
    </w:p>
    <w:p w14:paraId="5311C7E0" w14:textId="5F42BE01" w:rsidR="00FF50B9" w:rsidRDefault="00DE09EB" w:rsidP="00FF50B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t>Certaines miniatures peuvent ne pas s’afficher sous l’explorer de fichier. Cependant elles s’affichent correctement sous After Effects, Première Pro ou Da Vinci Resolve.</w:t>
      </w:r>
    </w:p>
    <w:p w14:paraId="5A06E1BA" w14:textId="5F95E7A7" w:rsidR="00F36451" w:rsidRDefault="00FF50B9" w:rsidP="00F3645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drawing>
          <wp:inline distT="0" distB="0" distL="0" distR="0" wp14:anchorId="00CAC1C2" wp14:editId="43D91CF8">
            <wp:extent cx="5756275" cy="702945"/>
            <wp:effectExtent l="0" t="0" r="0" b="1905"/>
            <wp:docPr id="201143325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60860" w14:textId="76F10978" w:rsidR="00FF50B9" w:rsidRDefault="00FF50B9" w:rsidP="00EC2D78">
      <w:pPr>
        <w:pStyle w:val="ressourcesguidance"/>
      </w:pPr>
      <w:r w:rsidRPr="00FF50B9">
        <w:t>CDUI1305m01-UA01-lesressources02.png</w:t>
      </w:r>
    </w:p>
    <w:p w14:paraId="112985E5" w14:textId="77777777" w:rsidR="00FF50B9" w:rsidRDefault="00FF50B9" w:rsidP="00FF50B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Bidi"/>
        </w:rPr>
      </w:pPr>
    </w:p>
    <w:p w14:paraId="5024C3BC" w14:textId="0E82110C" w:rsidR="00FF50B9" w:rsidRDefault="00FF50B9" w:rsidP="00FF50B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Bidi"/>
        </w:rPr>
      </w:pPr>
    </w:p>
    <w:p w14:paraId="1AADD9CA" w14:textId="77777777" w:rsidR="00FF50B9" w:rsidRPr="001223DD" w:rsidRDefault="00FF50B9" w:rsidP="00FF50B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Bidi"/>
        </w:rPr>
      </w:pPr>
    </w:p>
    <w:p w14:paraId="21EB5812" w14:textId="3ED0E31D" w:rsidR="0078795C" w:rsidRDefault="00F36451" w:rsidP="00F07C16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Theme="minorHAnsi" w:hAnsiTheme="minorHAnsi" w:cstheme="minorHAnsi"/>
        </w:rPr>
        <w:t>Vous reproduisez au fur et à mesure les manipulations présentées sur la vidéo suivante </w:t>
      </w:r>
      <w:r w:rsidR="00C047A5">
        <w:rPr>
          <w:rStyle w:val="normaltextrun"/>
          <w:rFonts w:asciiTheme="minorHAnsi" w:hAnsiTheme="minorHAnsi" w:cstheme="minorHAnsi"/>
        </w:rPr>
        <w:t>(durée 1h20)</w:t>
      </w:r>
      <w:r w:rsidR="0078795C">
        <w:rPr>
          <w:rStyle w:val="normaltextrun"/>
          <w:rFonts w:asciiTheme="minorHAnsi" w:hAnsiTheme="minorHAnsi" w:cstheme="minorHAnsi"/>
        </w:rPr>
        <w:t xml:space="preserve">. </w:t>
      </w:r>
      <w:r w:rsidR="0078795C" w:rsidRPr="00C047A5">
        <w:rPr>
          <w:rStyle w:val="normaltextrun"/>
          <w:rFonts w:asciiTheme="minorHAnsi" w:hAnsiTheme="minorHAnsi" w:cstheme="minorHAnsi"/>
        </w:rPr>
        <w:t>Les</w:t>
      </w:r>
      <w:r w:rsidR="0078795C">
        <w:rPr>
          <w:rStyle w:val="normaltextrun"/>
          <w:rFonts w:asciiTheme="minorHAnsi" w:hAnsiTheme="minorHAnsi" w:cstheme="minorHAnsi"/>
        </w:rPr>
        <w:t xml:space="preserve"> deux premières minutes vous présentent le programme de la vidéo. </w:t>
      </w:r>
      <w:r w:rsidR="0078795C">
        <w:rPr>
          <w:rFonts w:ascii="Calibri" w:hAnsi="Calibri" w:cs="Calibri"/>
        </w:rPr>
        <w:t>Vous pourrez reproduire à l’identique les actions présentées grâce aux fichiers précédemment téléchargés.</w:t>
      </w:r>
    </w:p>
    <w:p w14:paraId="50EA9E79" w14:textId="5C9E73D1" w:rsidR="0078795C" w:rsidRPr="00C047A5" w:rsidRDefault="0078795C" w:rsidP="0078795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</w:rPr>
      </w:pPr>
    </w:p>
    <w:p w14:paraId="2651C8F1" w14:textId="3C78E86E" w:rsidR="00C047A5" w:rsidRDefault="00F36451" w:rsidP="00F4234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Theme="minorHAnsi" w:hAnsiTheme="minorHAnsi" w:cstheme="minorBidi"/>
          <w:b/>
          <w:bCs/>
          <w:color w:val="118DD8"/>
        </w:rPr>
        <w:t>CDUI1305m01</w:t>
      </w:r>
      <w:r w:rsidRPr="00302A61">
        <w:rPr>
          <w:rStyle w:val="normaltextrun"/>
          <w:rFonts w:asciiTheme="minorHAnsi" w:hAnsiTheme="minorHAnsi" w:cstheme="minorHAnsi"/>
          <w:b/>
          <w:bCs/>
          <w:color w:val="118DD8"/>
        </w:rPr>
        <w:t>-</w:t>
      </w:r>
      <w:r>
        <w:rPr>
          <w:rStyle w:val="normaltextrun"/>
          <w:rFonts w:asciiTheme="minorHAnsi" w:hAnsiTheme="minorHAnsi" w:cstheme="minorHAnsi"/>
          <w:b/>
          <w:bCs/>
          <w:color w:val="118DD8"/>
        </w:rPr>
        <w:t>UA01</w:t>
      </w:r>
      <w:r w:rsidRPr="00302A61">
        <w:rPr>
          <w:rStyle w:val="normaltextrun"/>
          <w:rFonts w:asciiTheme="minorHAnsi" w:hAnsiTheme="minorHAnsi" w:cstheme="minorHAnsi"/>
          <w:b/>
          <w:bCs/>
          <w:color w:val="118DD8"/>
        </w:rPr>
        <w:t>-</w:t>
      </w:r>
      <w:r w:rsidRPr="00302A61">
        <w:rPr>
          <w:rStyle w:val="normaltextrun"/>
          <w:rFonts w:asciiTheme="minorHAnsi" w:hAnsiTheme="minorHAnsi" w:cstheme="minorBidi"/>
          <w:b/>
          <w:bCs/>
          <w:color w:val="118DD8"/>
        </w:rPr>
        <w:t>TdA</w:t>
      </w:r>
      <w:r>
        <w:rPr>
          <w:rStyle w:val="normaltextrun"/>
          <w:rFonts w:asciiTheme="minorHAnsi" w:hAnsiTheme="minorHAnsi" w:cstheme="minorBidi"/>
          <w:b/>
          <w:bCs/>
          <w:color w:val="118DD8"/>
        </w:rPr>
        <w:t>ePriseEnMain</w:t>
      </w:r>
      <w:r w:rsidR="00A31D8E">
        <w:rPr>
          <w:rStyle w:val="normaltextrun"/>
          <w:rFonts w:asciiTheme="minorHAnsi" w:hAnsiTheme="minorHAnsi" w:cstheme="minorBidi"/>
          <w:b/>
          <w:bCs/>
          <w:color w:val="118DD8"/>
        </w:rPr>
        <w:t>.mWeb</w:t>
      </w:r>
      <w:r>
        <w:rPr>
          <w:rFonts w:ascii="Calibri" w:hAnsi="Calibri" w:cs="Calibri"/>
        </w:rPr>
        <w:br/>
      </w:r>
      <w:r w:rsidR="00F42349" w:rsidRPr="00F42349">
        <w:rPr>
          <w:rFonts w:ascii="Calibri" w:hAnsi="Calibri" w:cs="Calibri"/>
          <w:noProof/>
        </w:rPr>
        <w:drawing>
          <wp:inline distT="0" distB="0" distL="0" distR="0" wp14:anchorId="4ACD357D" wp14:editId="11625CC6">
            <wp:extent cx="2607548" cy="1475369"/>
            <wp:effectExtent l="0" t="0" r="2540" b="0"/>
            <wp:docPr id="1403507876" name="Imag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07876" name="Image 1">
                      <a:hlinkClick r:id="rId12"/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4384" cy="147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4224" w14:textId="47D55BF6" w:rsidR="00C047A5" w:rsidRDefault="004204BF" w:rsidP="00F4234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  <w:color w:val="ED7D31" w:themeColor="accent2"/>
        </w:rPr>
      </w:pPr>
      <w:hyperlink r:id="rId14" w:history="1">
        <w:r w:rsidRPr="00D02F70">
          <w:rPr>
            <w:rStyle w:val="Lienhypertexte"/>
            <w:rFonts w:asciiTheme="minorHAnsi" w:hAnsiTheme="minorHAnsi" w:cstheme="minorHAnsi"/>
            <w:b/>
            <w:bCs/>
          </w:rPr>
          <w:t>https://youtu.be/KIVq3HzFxw4</w:t>
        </w:r>
      </w:hyperlink>
    </w:p>
    <w:p w14:paraId="3F709A00" w14:textId="77777777" w:rsidR="004204BF" w:rsidRPr="00F42349" w:rsidRDefault="004204BF" w:rsidP="00F4234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  <w:color w:val="ED7D31" w:themeColor="accent2"/>
        </w:rPr>
      </w:pPr>
    </w:p>
    <w:p w14:paraId="264ED26A" w14:textId="77777777" w:rsidR="00F36451" w:rsidRDefault="00F36451" w:rsidP="00F36451">
      <w:pPr>
        <w:pStyle w:val="Paragraphedeliste"/>
        <w:rPr>
          <w:rStyle w:val="normaltextrun"/>
          <w:rFonts w:cstheme="minorHAnsi"/>
        </w:rPr>
      </w:pPr>
    </w:p>
    <w:p w14:paraId="38EAF1E4" w14:textId="6B1E95DD" w:rsidR="00F36451" w:rsidRPr="001256D0" w:rsidRDefault="00F36451" w:rsidP="00D60A55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20 minutes avant la fin du temps imparti, vous rangerez vos fichiers sources et vos travaux pour une utilisation ultérieure. Les fichiers à conserver sont : les fichiers sources, votre projet After Effects. Même si vous n’avez pas terminé, vous exporterez </w:t>
      </w:r>
      <w:r>
        <w:rPr>
          <w:rFonts w:ascii="Calibri" w:hAnsi="Calibri" w:cs="Calibri"/>
        </w:rPr>
        <w:t xml:space="preserve">l’animation </w:t>
      </w:r>
      <w:r w:rsidR="002A6843">
        <w:rPr>
          <w:rFonts w:ascii="Calibri" w:hAnsi="Calibri" w:cs="Calibri"/>
        </w:rPr>
        <w:t>en l’état au format MP4 (codecs H264/</w:t>
      </w:r>
      <w:proofErr w:type="spellStart"/>
      <w:r w:rsidR="002A6843">
        <w:rPr>
          <w:rFonts w:ascii="Calibri" w:hAnsi="Calibri" w:cs="Calibri"/>
        </w:rPr>
        <w:t>AAC</w:t>
      </w:r>
      <w:proofErr w:type="spellEnd"/>
      <w:r w:rsidR="002A6843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. Vous publierez l’animation sur votre chaine YouTube en mode non répertorié. </w:t>
      </w:r>
    </w:p>
    <w:p w14:paraId="284E9950" w14:textId="77777777" w:rsidR="00F36451" w:rsidRPr="00D60A55" w:rsidRDefault="00F36451" w:rsidP="00F36451">
      <w:pPr>
        <w:pStyle w:val="Paragraphedeliste"/>
        <w:rPr>
          <w:rFonts w:ascii="Calibri" w:hAnsi="Calibri" w:cs="Calibri"/>
        </w:rPr>
      </w:pPr>
    </w:p>
    <w:p w14:paraId="3D313573" w14:textId="420A4F91" w:rsidR="00D60A55" w:rsidRDefault="00F36451" w:rsidP="00D60A55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B31F96">
        <w:rPr>
          <w:sz w:val="24"/>
          <w:szCs w:val="24"/>
        </w:rPr>
        <w:t xml:space="preserve">Vous capturerez l’URL YouTube, vous </w:t>
      </w:r>
      <w:r w:rsidR="004204BF">
        <w:rPr>
          <w:sz w:val="24"/>
          <w:szCs w:val="24"/>
        </w:rPr>
        <w:t xml:space="preserve">envoyez cette URL à votre formateur via un </w:t>
      </w:r>
      <w:proofErr w:type="gramStart"/>
      <w:r w:rsidR="004204BF">
        <w:rPr>
          <w:sz w:val="24"/>
          <w:szCs w:val="24"/>
        </w:rPr>
        <w:t>email</w:t>
      </w:r>
      <w:proofErr w:type="gramEnd"/>
      <w:r w:rsidR="004204BF">
        <w:rPr>
          <w:sz w:val="24"/>
          <w:szCs w:val="24"/>
        </w:rPr>
        <w:t xml:space="preserve"> correctement rédigé et précisant qu’il s’agit des travaux de l’UA 01 de la séquence MOTIN DESIGN.</w:t>
      </w:r>
      <w:r w:rsidRPr="00B31F96">
        <w:rPr>
          <w:sz w:val="24"/>
          <w:szCs w:val="24"/>
        </w:rPr>
        <w:t xml:space="preserve"> </w:t>
      </w:r>
      <w:r w:rsidR="004204BF">
        <w:rPr>
          <w:sz w:val="24"/>
          <w:szCs w:val="24"/>
        </w:rPr>
        <w:br/>
      </w:r>
      <w:r w:rsidR="004204BF">
        <w:rPr>
          <w:sz w:val="24"/>
          <w:szCs w:val="24"/>
        </w:rPr>
        <w:br/>
      </w:r>
      <w:r w:rsidR="004204BF" w:rsidRPr="007B2FFE">
        <w:rPr>
          <w:b/>
          <w:bCs/>
          <w:color w:val="EE0000"/>
          <w:sz w:val="24"/>
          <w:szCs w:val="24"/>
        </w:rPr>
        <w:t>Objet : livrable 1305 UA 01 + Prénom + Nom</w:t>
      </w:r>
      <w:r w:rsidR="004204BF">
        <w:rPr>
          <w:sz w:val="24"/>
          <w:szCs w:val="24"/>
        </w:rPr>
        <w:br/>
      </w:r>
    </w:p>
    <w:p w14:paraId="40A943E6" w14:textId="77777777" w:rsidR="004204BF" w:rsidRPr="004204BF" w:rsidRDefault="004204BF" w:rsidP="004204BF">
      <w:pPr>
        <w:pStyle w:val="Paragraphedeliste"/>
        <w:rPr>
          <w:sz w:val="24"/>
          <w:szCs w:val="24"/>
        </w:rPr>
      </w:pPr>
    </w:p>
    <w:p w14:paraId="2710CC83" w14:textId="77777777" w:rsidR="00F36451" w:rsidRPr="006B0E61" w:rsidRDefault="00F36451" w:rsidP="00D60A55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bookmarkStart w:id="1" w:name="_Hlk131676959"/>
      <w:r w:rsidRPr="006B0E61">
        <w:rPr>
          <w:rStyle w:val="normaltextrun"/>
          <w:rFonts w:asciiTheme="minorHAnsi" w:hAnsiTheme="minorHAnsi" w:cstheme="minorHAnsi"/>
        </w:rPr>
        <w:t>Si vous terminez avant le temps imparti et sauf consigne contraire de la part de votre formateur, vous passez à l’unité d’apprentissage suivante.</w:t>
      </w:r>
    </w:p>
    <w:bookmarkEnd w:id="1"/>
    <w:p w14:paraId="4A82957B" w14:textId="77777777" w:rsidR="00F36451" w:rsidRPr="006B0E61" w:rsidRDefault="00F36451" w:rsidP="00F36451">
      <w:pPr>
        <w:pStyle w:val="Paragraphedeliste"/>
        <w:rPr>
          <w:rStyle w:val="normaltextrun"/>
          <w:rFonts w:asciiTheme="majorHAnsi" w:hAnsiTheme="majorHAnsi" w:cstheme="majorHAnsi"/>
        </w:rPr>
      </w:pPr>
    </w:p>
    <w:p w14:paraId="294E58C1" w14:textId="77777777" w:rsidR="00DF79E8" w:rsidRDefault="00DF79E8">
      <w:pPr>
        <w:rPr>
          <w:rFonts w:ascii="Calibri" w:hAnsi="Calibri" w:cs="Times"/>
          <w:b/>
          <w:color w:val="118DD8"/>
          <w:sz w:val="28"/>
          <w:szCs w:val="28"/>
          <w:lang w:eastAsia="ja-JP"/>
        </w:rPr>
      </w:pPr>
      <w:r>
        <w:rPr>
          <w:rFonts w:ascii="Calibri" w:hAnsi="Calibri" w:cs="Times"/>
          <w:b/>
          <w:color w:val="118DD8"/>
          <w:sz w:val="28"/>
          <w:szCs w:val="28"/>
          <w:lang w:eastAsia="ja-JP"/>
        </w:rPr>
        <w:br w:type="page"/>
      </w:r>
    </w:p>
    <w:p w14:paraId="2E14E716" w14:textId="43B1E1D5" w:rsidR="00F36451" w:rsidRDefault="00F36451" w:rsidP="00F36451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Cs/>
          <w:sz w:val="24"/>
          <w:szCs w:val="24"/>
          <w:lang w:eastAsia="ja-JP"/>
        </w:rPr>
      </w:pPr>
      <w:r>
        <w:rPr>
          <w:rFonts w:ascii="Calibri" w:hAnsi="Calibri" w:cs="Times"/>
          <w:b/>
          <w:color w:val="118DD8"/>
          <w:sz w:val="28"/>
          <w:szCs w:val="28"/>
          <w:lang w:eastAsia="ja-JP"/>
        </w:rPr>
        <w:lastRenderedPageBreak/>
        <w:t>Conseil</w:t>
      </w:r>
    </w:p>
    <w:p w14:paraId="3A7FE880" w14:textId="641CFDA5" w:rsidR="00447C06" w:rsidRDefault="00F36451" w:rsidP="00F364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Cs/>
          <w:sz w:val="24"/>
          <w:szCs w:val="24"/>
          <w:lang w:eastAsia="ja-JP"/>
        </w:rPr>
      </w:pPr>
      <w:r>
        <w:rPr>
          <w:rFonts w:ascii="Calibri" w:hAnsi="Calibri" w:cs="Times"/>
          <w:bCs/>
          <w:sz w:val="24"/>
          <w:szCs w:val="24"/>
          <w:lang w:eastAsia="ja-JP"/>
        </w:rPr>
        <w:t xml:space="preserve">La vidéo </w:t>
      </w:r>
      <w:r w:rsidR="00D60A55">
        <w:rPr>
          <w:rFonts w:ascii="Calibri" w:hAnsi="Calibri" w:cs="Times"/>
          <w:bCs/>
          <w:sz w:val="24"/>
          <w:szCs w:val="24"/>
          <w:lang w:eastAsia="ja-JP"/>
        </w:rPr>
        <w:t xml:space="preserve">dure 1h20 et elle </w:t>
      </w:r>
      <w:r>
        <w:rPr>
          <w:rFonts w:ascii="Calibri" w:hAnsi="Calibri" w:cs="Times"/>
          <w:bCs/>
          <w:sz w:val="24"/>
          <w:szCs w:val="24"/>
          <w:lang w:eastAsia="ja-JP"/>
        </w:rPr>
        <w:t>est structurée en 60 chapitres</w:t>
      </w:r>
      <w:r w:rsidR="00D60A55">
        <w:rPr>
          <w:rFonts w:ascii="Calibri" w:hAnsi="Calibri" w:cs="Times"/>
          <w:bCs/>
          <w:sz w:val="24"/>
          <w:szCs w:val="24"/>
          <w:lang w:eastAsia="ja-JP"/>
        </w:rPr>
        <w:t>. Les chapitres</w:t>
      </w:r>
      <w:r w:rsidR="00447C06">
        <w:rPr>
          <w:rFonts w:ascii="Calibri" w:hAnsi="Calibri" w:cs="Times"/>
          <w:bCs/>
          <w:sz w:val="24"/>
          <w:szCs w:val="24"/>
          <w:lang w:eastAsia="ja-JP"/>
        </w:rPr>
        <w:t xml:space="preserve"> cliquables </w:t>
      </w:r>
      <w:r w:rsidR="00D60A55">
        <w:rPr>
          <w:rFonts w:ascii="Calibri" w:hAnsi="Calibri" w:cs="Times"/>
          <w:bCs/>
          <w:sz w:val="24"/>
          <w:szCs w:val="24"/>
          <w:lang w:eastAsia="ja-JP"/>
        </w:rPr>
        <w:t>(</w:t>
      </w:r>
      <w:r w:rsidR="00447C06">
        <w:rPr>
          <w:rFonts w:ascii="Calibri" w:hAnsi="Calibri" w:cs="Times"/>
          <w:bCs/>
          <w:sz w:val="24"/>
          <w:szCs w:val="24"/>
          <w:lang w:eastAsia="ja-JP"/>
        </w:rPr>
        <w:t>pour</w:t>
      </w:r>
      <w:r>
        <w:rPr>
          <w:rFonts w:ascii="Calibri" w:hAnsi="Calibri" w:cs="Times"/>
          <w:bCs/>
          <w:sz w:val="24"/>
          <w:szCs w:val="24"/>
          <w:lang w:eastAsia="ja-JP"/>
        </w:rPr>
        <w:t xml:space="preserve"> naviguer dans les </w:t>
      </w:r>
      <w:r w:rsidR="00447C06">
        <w:rPr>
          <w:rFonts w:ascii="Calibri" w:hAnsi="Calibri" w:cs="Times"/>
          <w:bCs/>
          <w:sz w:val="24"/>
          <w:szCs w:val="24"/>
          <w:lang w:eastAsia="ja-JP"/>
        </w:rPr>
        <w:t>parties</w:t>
      </w:r>
      <w:r w:rsidR="00D60A55">
        <w:rPr>
          <w:rFonts w:ascii="Calibri" w:hAnsi="Calibri" w:cs="Times"/>
          <w:bCs/>
          <w:sz w:val="24"/>
          <w:szCs w:val="24"/>
          <w:lang w:eastAsia="ja-JP"/>
        </w:rPr>
        <w:t xml:space="preserve"> si nécessaire) sont disponibles</w:t>
      </w:r>
      <w:r w:rsidR="00447C06">
        <w:rPr>
          <w:rFonts w:ascii="Calibri" w:hAnsi="Calibri" w:cs="Times"/>
          <w:bCs/>
          <w:sz w:val="24"/>
          <w:szCs w:val="24"/>
          <w:lang w:eastAsia="ja-JP"/>
        </w:rPr>
        <w:t xml:space="preserve"> </w:t>
      </w:r>
      <w:r w:rsidR="00D60A55">
        <w:rPr>
          <w:rFonts w:ascii="Calibri" w:hAnsi="Calibri" w:cs="Times"/>
          <w:bCs/>
          <w:sz w:val="24"/>
          <w:szCs w:val="24"/>
          <w:lang w:eastAsia="ja-JP"/>
        </w:rPr>
        <w:t xml:space="preserve">dans la </w:t>
      </w:r>
      <w:r w:rsidR="00447C06">
        <w:rPr>
          <w:rFonts w:ascii="Calibri" w:hAnsi="Calibri" w:cs="Times"/>
          <w:bCs/>
          <w:sz w:val="24"/>
          <w:szCs w:val="24"/>
          <w:lang w:eastAsia="ja-JP"/>
        </w:rPr>
        <w:t>description de la vidéo YouTube</w:t>
      </w:r>
      <w:r w:rsidR="00D60A55">
        <w:rPr>
          <w:rFonts w:ascii="Calibri" w:hAnsi="Calibri" w:cs="Times"/>
          <w:bCs/>
          <w:sz w:val="24"/>
          <w:szCs w:val="24"/>
          <w:lang w:eastAsia="ja-JP"/>
        </w:rPr>
        <w:t>.</w:t>
      </w:r>
    </w:p>
    <w:p w14:paraId="281E33C2" w14:textId="77777777" w:rsidR="00447C06" w:rsidRDefault="00447C06" w:rsidP="00F364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Cs/>
          <w:sz w:val="24"/>
          <w:szCs w:val="24"/>
          <w:lang w:eastAsia="ja-JP"/>
        </w:rPr>
      </w:pPr>
    </w:p>
    <w:p w14:paraId="087CB5D6" w14:textId="77777777" w:rsidR="00447C06" w:rsidRDefault="00F36451" w:rsidP="00F364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Cs/>
          <w:sz w:val="24"/>
          <w:szCs w:val="24"/>
          <w:lang w:eastAsia="ja-JP"/>
        </w:rPr>
      </w:pPr>
      <w:r>
        <w:rPr>
          <w:rFonts w:ascii="Calibri" w:hAnsi="Calibri" w:cs="Times"/>
          <w:bCs/>
          <w:sz w:val="24"/>
          <w:szCs w:val="24"/>
          <w:lang w:eastAsia="ja-JP"/>
        </w:rPr>
        <w:t>N’hésitez pas à reproduire au fur et à mesure les manipulations présentées. Parfois certains chapitres sont plus denses : reproduisez les actions sans attendre un long moment de visionnage.</w:t>
      </w:r>
    </w:p>
    <w:p w14:paraId="683B6BD4" w14:textId="77777777" w:rsidR="00447C06" w:rsidRDefault="00447C06" w:rsidP="00F364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Cs/>
          <w:sz w:val="24"/>
          <w:szCs w:val="24"/>
          <w:lang w:eastAsia="ja-JP"/>
        </w:rPr>
      </w:pPr>
    </w:p>
    <w:p w14:paraId="2417BC6C" w14:textId="112F50A5" w:rsidR="00447C06" w:rsidRDefault="00F36451" w:rsidP="00F364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Cs/>
          <w:sz w:val="24"/>
          <w:szCs w:val="24"/>
          <w:lang w:eastAsia="ja-JP"/>
        </w:rPr>
      </w:pPr>
      <w:r>
        <w:rPr>
          <w:rFonts w:ascii="Calibri" w:hAnsi="Calibri" w:cs="Times"/>
          <w:bCs/>
          <w:sz w:val="24"/>
          <w:szCs w:val="24"/>
          <w:lang w:eastAsia="ja-JP"/>
        </w:rPr>
        <w:t xml:space="preserve">Sauvegarder régulièrement </w:t>
      </w:r>
      <w:r w:rsidR="00447C06">
        <w:rPr>
          <w:rFonts w:ascii="Calibri" w:hAnsi="Calibri" w:cs="Times"/>
          <w:bCs/>
          <w:sz w:val="24"/>
          <w:szCs w:val="24"/>
          <w:lang w:eastAsia="ja-JP"/>
        </w:rPr>
        <w:t xml:space="preserve">votre projet </w:t>
      </w:r>
      <w:r>
        <w:rPr>
          <w:rFonts w:ascii="Calibri" w:hAnsi="Calibri" w:cs="Times"/>
          <w:bCs/>
          <w:sz w:val="24"/>
          <w:szCs w:val="24"/>
          <w:lang w:eastAsia="ja-JP"/>
        </w:rPr>
        <w:t>en ajoutant des numéros de version.</w:t>
      </w:r>
      <w:r w:rsidR="00447C06">
        <w:rPr>
          <w:rFonts w:ascii="Calibri" w:hAnsi="Calibri" w:cs="Times"/>
          <w:bCs/>
          <w:sz w:val="24"/>
          <w:szCs w:val="24"/>
          <w:lang w:eastAsia="ja-JP"/>
        </w:rPr>
        <w:t xml:space="preserve"> </w:t>
      </w:r>
    </w:p>
    <w:p w14:paraId="5FC60099" w14:textId="77777777" w:rsidR="00447C06" w:rsidRDefault="00447C06" w:rsidP="00F364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Cs/>
          <w:sz w:val="24"/>
          <w:szCs w:val="24"/>
          <w:lang w:eastAsia="ja-JP"/>
        </w:rPr>
      </w:pPr>
    </w:p>
    <w:p w14:paraId="72F1FB79" w14:textId="6086D166" w:rsidR="00F36451" w:rsidRDefault="00F36451" w:rsidP="00F364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/>
          <w:color w:val="118DD8"/>
          <w:sz w:val="28"/>
          <w:szCs w:val="28"/>
          <w:lang w:eastAsia="ja-JP"/>
        </w:rPr>
      </w:pPr>
      <w:r>
        <w:rPr>
          <w:rFonts w:ascii="Calibri" w:hAnsi="Calibri" w:cs="Times"/>
          <w:bCs/>
          <w:sz w:val="24"/>
          <w:szCs w:val="24"/>
          <w:lang w:eastAsia="ja-JP"/>
        </w:rPr>
        <w:t>Vous avez 4</w:t>
      </w:r>
      <w:r w:rsidR="004204BF">
        <w:rPr>
          <w:rFonts w:ascii="Calibri" w:hAnsi="Calibri" w:cs="Times"/>
          <w:bCs/>
          <w:sz w:val="24"/>
          <w:szCs w:val="24"/>
          <w:lang w:eastAsia="ja-JP"/>
        </w:rPr>
        <w:t xml:space="preserve"> à 7</w:t>
      </w:r>
      <w:r>
        <w:rPr>
          <w:rFonts w:ascii="Calibri" w:hAnsi="Calibri" w:cs="Times"/>
          <w:bCs/>
          <w:sz w:val="24"/>
          <w:szCs w:val="24"/>
          <w:lang w:eastAsia="ja-JP"/>
        </w:rPr>
        <w:t xml:space="preserve"> heures pour reproduire les manipulations présentées</w:t>
      </w:r>
      <w:r w:rsidR="00447C06">
        <w:rPr>
          <w:rFonts w:ascii="Calibri" w:hAnsi="Calibri" w:cs="Times"/>
          <w:bCs/>
          <w:sz w:val="24"/>
          <w:szCs w:val="24"/>
          <w:lang w:eastAsia="ja-JP"/>
        </w:rPr>
        <w:t>,</w:t>
      </w:r>
      <w:r>
        <w:rPr>
          <w:rFonts w:ascii="Calibri" w:hAnsi="Calibri" w:cs="Times"/>
          <w:bCs/>
          <w:sz w:val="24"/>
          <w:szCs w:val="24"/>
          <w:lang w:eastAsia="ja-JP"/>
        </w:rPr>
        <w:t xml:space="preserve"> mais attention, le temps passe vite en Motion Design ! </w:t>
      </w:r>
    </w:p>
    <w:p w14:paraId="44456276" w14:textId="77777777" w:rsidR="0078795C" w:rsidRPr="00D60A55" w:rsidRDefault="0078795C" w:rsidP="00D60A55">
      <w:pPr>
        <w:pStyle w:val="Paragraphedeliste"/>
        <w:rPr>
          <w:rStyle w:val="normaltextrun"/>
          <w:rFonts w:cstheme="minorHAnsi"/>
          <w:b/>
          <w:bCs/>
          <w:color w:val="00B0F0"/>
        </w:rPr>
      </w:pPr>
    </w:p>
    <w:p w14:paraId="245CF5D0" w14:textId="77777777" w:rsidR="00D60A55" w:rsidRDefault="00D60A55" w:rsidP="00D60A55">
      <w:pPr>
        <w:pStyle w:val="paragraph"/>
        <w:spacing w:before="0" w:beforeAutospacing="0" w:after="0" w:afterAutospacing="0"/>
        <w:ind w:left="720"/>
        <w:textAlignment w:val="baseline"/>
      </w:pPr>
    </w:p>
    <w:p w14:paraId="77C236FF" w14:textId="77777777" w:rsidR="004204BF" w:rsidRDefault="004204BF" w:rsidP="00D60A55">
      <w:pPr>
        <w:pStyle w:val="paragraph"/>
        <w:spacing w:before="0" w:beforeAutospacing="0" w:after="0" w:afterAutospacing="0"/>
        <w:ind w:left="720"/>
        <w:textAlignment w:val="baseline"/>
      </w:pPr>
    </w:p>
    <w:p w14:paraId="1ADD340F" w14:textId="741C828C" w:rsidR="00965BBA" w:rsidRPr="00965BBA" w:rsidRDefault="004204BF" w:rsidP="00965BBA">
      <w:pPr>
        <w:pStyle w:val="paragraph"/>
        <w:spacing w:before="0" w:beforeAutospacing="0" w:after="0"/>
        <w:ind w:left="-567"/>
        <w:textAlignment w:val="baseline"/>
        <w:rPr>
          <w:rFonts w:asciiTheme="minorHAnsi" w:hAnsiTheme="minorHAnsi" w:cstheme="minorHAnsi"/>
          <w:sz w:val="20"/>
          <w:szCs w:val="20"/>
        </w:rPr>
      </w:pPr>
      <w:r w:rsidRPr="004204BF">
        <w:rPr>
          <w:rFonts w:ascii="Calibri" w:hAnsi="Calibri" w:cs="Calibri"/>
          <w:b/>
          <w:bCs/>
        </w:rPr>
        <w:t>Note :</w:t>
      </w:r>
      <w:r>
        <w:rPr>
          <w:rFonts w:ascii="Calibri" w:hAnsi="Calibri" w:cs="Calibri"/>
        </w:rPr>
        <w:br/>
      </w:r>
      <w:r w:rsidR="00F36451">
        <w:rPr>
          <w:rFonts w:ascii="Calibri" w:hAnsi="Calibri" w:cs="Calibri"/>
        </w:rPr>
        <w:t>Vous trouverez ci-dessous le sommaire des 60 chapitres de la vidéo</w:t>
      </w:r>
      <w:r w:rsidR="007F321A">
        <w:rPr>
          <w:rFonts w:ascii="Calibri" w:hAnsi="Calibri" w:cs="Calibri"/>
        </w:rPr>
        <w:t xml:space="preserve"> « Prise en main »</w:t>
      </w:r>
      <w:r w:rsidR="00F36451">
        <w:rPr>
          <w:rFonts w:ascii="Calibri" w:hAnsi="Calibri" w:cs="Calibri"/>
        </w:rPr>
        <w:t>, les times codes et les durées associées.</w:t>
      </w:r>
      <w:r w:rsidR="003211BB">
        <w:rPr>
          <w:rFonts w:ascii="Calibri" w:hAnsi="Calibri" w:cs="Calibri"/>
        </w:rPr>
        <w:t xml:space="preserve"> </w:t>
      </w:r>
    </w:p>
    <w:p w14:paraId="4C987D6E" w14:textId="5CEC3920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1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00 - Introduction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02: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39)</w:t>
      </w:r>
    </w:p>
    <w:p w14:paraId="1110BC42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2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00:02: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39 - Les 3 panneaux essentiels : Project Visualisation Composition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17)</w:t>
      </w:r>
    </w:p>
    <w:p w14:paraId="4A12E001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3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00:02: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56 - Importation d'un fichier image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21)</w:t>
      </w:r>
    </w:p>
    <w:p w14:paraId="512870C3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4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00:03: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17 - Création d'une composition par glissé déposé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31)</w:t>
      </w:r>
    </w:p>
    <w:p w14:paraId="177ABFFC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5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00:03: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48 - La tête de lecture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26)</w:t>
      </w:r>
    </w:p>
    <w:p w14:paraId="5B23E38A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6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00:04: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14 - Renommer une Composition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25)</w:t>
      </w:r>
    </w:p>
    <w:p w14:paraId="0ADCF96E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7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00:04: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39 - Supprimer une Composition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05)</w:t>
      </w:r>
    </w:p>
    <w:p w14:paraId="5A59B1B3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8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00:04: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44 - Créer une composition à partir d'un footage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14)</w:t>
      </w:r>
    </w:p>
    <w:p w14:paraId="3E02F778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9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00:04: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 xml:space="preserve">58 - Affichage des propriétés des </w:t>
      </w:r>
      <w:proofErr w:type="spellStart"/>
      <w:r w:rsidRPr="00965BBA">
        <w:rPr>
          <w:rFonts w:asciiTheme="minorHAnsi" w:hAnsiTheme="minorHAnsi" w:cstheme="minorHAnsi"/>
          <w:sz w:val="20"/>
          <w:szCs w:val="20"/>
        </w:rPr>
        <w:t>footages</w:t>
      </w:r>
      <w:proofErr w:type="spellEnd"/>
      <w:r w:rsidRPr="00965BBA">
        <w:rPr>
          <w:rFonts w:asciiTheme="minorHAnsi" w:hAnsiTheme="minorHAnsi" w:cstheme="minorHAnsi"/>
          <w:sz w:val="20"/>
          <w:szCs w:val="20"/>
        </w:rPr>
        <w:t xml:space="preserve"> et des compositions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23)</w:t>
      </w:r>
    </w:p>
    <w:p w14:paraId="12DC8F76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10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00:05: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21 - Le panneau composition settings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46)</w:t>
      </w:r>
    </w:p>
    <w:p w14:paraId="327865AE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11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00:06: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07 - Modification de la taille d'une composition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25)</w:t>
      </w:r>
    </w:p>
    <w:p w14:paraId="4FE18672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12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00:06: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32 - Modification de la taille de la zone de prévisualisation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31)</w:t>
      </w:r>
    </w:p>
    <w:p w14:paraId="19EFB323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13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00:07: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03 - Modifier la taille des items dans une composition via le panneau de visualisation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33)</w:t>
      </w:r>
    </w:p>
    <w:p w14:paraId="1BB7F286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14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00:07: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36 - Couleur de fond, transparence et calque Solide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02: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35)</w:t>
      </w:r>
    </w:p>
    <w:p w14:paraId="7ADFC9FB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15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11 - Démo Couche Alpha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49)</w:t>
      </w:r>
    </w:p>
    <w:p w14:paraId="76549113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16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00:12: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00 - Outil texte et le message "</w:t>
      </w:r>
      <w:proofErr w:type="spellStart"/>
      <w:r w:rsidRPr="00965BBA">
        <w:rPr>
          <w:rFonts w:asciiTheme="minorHAnsi" w:hAnsiTheme="minorHAnsi" w:cstheme="minorHAnsi"/>
          <w:sz w:val="20"/>
          <w:szCs w:val="20"/>
        </w:rPr>
        <w:t>Capslock</w:t>
      </w:r>
      <w:proofErr w:type="spellEnd"/>
      <w:r w:rsidRPr="00965BBA">
        <w:rPr>
          <w:rFonts w:asciiTheme="minorHAnsi" w:hAnsiTheme="minorHAnsi" w:cstheme="minorHAnsi"/>
          <w:sz w:val="20"/>
          <w:szCs w:val="20"/>
        </w:rPr>
        <w:t>"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10)</w:t>
      </w:r>
    </w:p>
    <w:p w14:paraId="254E7F83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17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00:13: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10 - Options de texte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41)</w:t>
      </w:r>
    </w:p>
    <w:p w14:paraId="4F7E96EF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18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00:13: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51 - Espace de travail - Workspace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12)</w:t>
      </w:r>
    </w:p>
    <w:p w14:paraId="46714091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19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00:15: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03 - Rappel des onglets et icones habituels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15)</w:t>
      </w:r>
    </w:p>
    <w:p w14:paraId="01C6CA2E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20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00:15: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18 - Outil Texte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20)</w:t>
      </w:r>
    </w:p>
    <w:p w14:paraId="4246EF79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21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00:15: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38 - Renommer un layer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11)</w:t>
      </w:r>
    </w:p>
    <w:p w14:paraId="365DC79B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22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00:15: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49 - Outil Shape / Forme et Layer Shape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49)</w:t>
      </w:r>
    </w:p>
    <w:p w14:paraId="46BF5D33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23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00:17: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38 - "Dérouler" les options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11)</w:t>
      </w:r>
    </w:p>
    <w:p w14:paraId="366749D7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24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00:17: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49 - Rappel de l'affichage et l'ordre des calques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34)</w:t>
      </w:r>
    </w:p>
    <w:p w14:paraId="33888E8E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25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00:18: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23 - Le Folder "</w:t>
      </w:r>
      <w:proofErr w:type="spellStart"/>
      <w:r w:rsidRPr="00965BBA">
        <w:rPr>
          <w:rFonts w:asciiTheme="minorHAnsi" w:hAnsiTheme="minorHAnsi" w:cstheme="minorHAnsi"/>
          <w:sz w:val="20"/>
          <w:szCs w:val="20"/>
        </w:rPr>
        <w:t>Solids</w:t>
      </w:r>
      <w:proofErr w:type="spellEnd"/>
      <w:r w:rsidRPr="00965BBA">
        <w:rPr>
          <w:rFonts w:asciiTheme="minorHAnsi" w:hAnsiTheme="minorHAnsi" w:cstheme="minorHAnsi"/>
          <w:sz w:val="20"/>
          <w:szCs w:val="20"/>
        </w:rPr>
        <w:t>"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08)</w:t>
      </w:r>
    </w:p>
    <w:p w14:paraId="18D1A213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26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00:18: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31 - Affichage des informations des items du panel Project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12)</w:t>
      </w:r>
    </w:p>
    <w:p w14:paraId="3D436721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27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00:18: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43 - Dimensions et options des panneaux Project et Composition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40)</w:t>
      </w:r>
    </w:p>
    <w:p w14:paraId="5DD8279E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28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00:19: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23 - Modification de la couleur d'un Solid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01)</w:t>
      </w:r>
    </w:p>
    <w:p w14:paraId="4874AEF1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29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00:20: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24 - Les modes de fusion des calques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27)</w:t>
      </w:r>
    </w:p>
    <w:p w14:paraId="3F682586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30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00:20: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51 - Layers : le mode "Discret / Shy"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55)</w:t>
      </w:r>
    </w:p>
    <w:p w14:paraId="19745495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31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00:22: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46 - Les propriétés "Transform"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00)</w:t>
      </w:r>
    </w:p>
    <w:p w14:paraId="1EDD95DF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32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00:23: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46 - Focus sur le point d'Ancrage / Anchor point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34)</w:t>
      </w:r>
    </w:p>
    <w:p w14:paraId="35CB5944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33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00:25: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20 - 3D Layers : rotation &amp; Orientation des calques 3D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03: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27)</w:t>
      </w:r>
    </w:p>
    <w:p w14:paraId="552C4398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34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00:28: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 xml:space="preserve">47 - Les couleurs d'une Shape (Fill et </w:t>
      </w:r>
      <w:proofErr w:type="spellStart"/>
      <w:r w:rsidRPr="00965BBA">
        <w:rPr>
          <w:rFonts w:asciiTheme="minorHAnsi" w:hAnsiTheme="minorHAnsi" w:cstheme="minorHAnsi"/>
          <w:sz w:val="20"/>
          <w:szCs w:val="20"/>
        </w:rPr>
        <w:t>Strocke</w:t>
      </w:r>
      <w:proofErr w:type="spellEnd"/>
      <w:r w:rsidRPr="00965BBA">
        <w:rPr>
          <w:rFonts w:asciiTheme="minorHAnsi" w:hAnsiTheme="minorHAnsi" w:cstheme="minorHAnsi"/>
          <w:sz w:val="20"/>
          <w:szCs w:val="20"/>
        </w:rPr>
        <w:t>)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02: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02)</w:t>
      </w:r>
    </w:p>
    <w:p w14:paraId="1E29F969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35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00:30: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 xml:space="preserve">49 - Le mouvement via les Images Clés / </w:t>
      </w:r>
      <w:proofErr w:type="spellStart"/>
      <w:r w:rsidRPr="00965BBA">
        <w:rPr>
          <w:rFonts w:asciiTheme="minorHAnsi" w:hAnsiTheme="minorHAnsi" w:cstheme="minorHAnsi"/>
          <w:sz w:val="20"/>
          <w:szCs w:val="20"/>
        </w:rPr>
        <w:t>Keyframes</w:t>
      </w:r>
      <w:proofErr w:type="spellEnd"/>
      <w:r w:rsidRPr="00965BBA">
        <w:rPr>
          <w:rFonts w:asciiTheme="minorHAnsi" w:hAnsiTheme="minorHAnsi" w:cstheme="minorHAnsi"/>
          <w:sz w:val="20"/>
          <w:szCs w:val="20"/>
        </w:rPr>
        <w:t xml:space="preserve">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03: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42)</w:t>
      </w:r>
    </w:p>
    <w:p w14:paraId="4B51E6CB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lastRenderedPageBreak/>
        <w:t xml:space="preserve">Chapitre 36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00:34: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 xml:space="preserve">31 - Copie de </w:t>
      </w:r>
      <w:proofErr w:type="spellStart"/>
      <w:r w:rsidRPr="00965BBA">
        <w:rPr>
          <w:rFonts w:asciiTheme="minorHAnsi" w:hAnsiTheme="minorHAnsi" w:cstheme="minorHAnsi"/>
          <w:sz w:val="20"/>
          <w:szCs w:val="20"/>
        </w:rPr>
        <w:t>Keyframes</w:t>
      </w:r>
      <w:proofErr w:type="spellEnd"/>
      <w:r w:rsidRPr="00965BBA">
        <w:rPr>
          <w:rFonts w:asciiTheme="minorHAnsi" w:hAnsiTheme="minorHAnsi" w:cstheme="minorHAnsi"/>
          <w:sz w:val="20"/>
          <w:szCs w:val="20"/>
        </w:rPr>
        <w:t xml:space="preserve">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56)</w:t>
      </w:r>
    </w:p>
    <w:p w14:paraId="200FD5AF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37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00:36: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27 - Importation et manipulation de vidéo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02: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00)</w:t>
      </w:r>
    </w:p>
    <w:p w14:paraId="1A856F8C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38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00:38: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27 - Performance et qualité de rendu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58)</w:t>
      </w:r>
    </w:p>
    <w:p w14:paraId="0C150097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39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00:39: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25 - Animation de texte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02: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28)</w:t>
      </w:r>
    </w:p>
    <w:p w14:paraId="1CC45336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40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00:41: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53 - Ne pas oublier de sauvegarder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21)</w:t>
      </w:r>
    </w:p>
    <w:p w14:paraId="32B8F47E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41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00:42: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14 - Les expressions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05: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53)</w:t>
      </w:r>
    </w:p>
    <w:p w14:paraId="7C885040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42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00:48: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07 - Les poupées russes ou l'imbrication de composition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03: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29)</w:t>
      </w:r>
    </w:p>
    <w:p w14:paraId="147B9639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43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00:51: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36 - composition à partir d'un import 4k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31)</w:t>
      </w:r>
    </w:p>
    <w:p w14:paraId="643EBCA1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965BBA">
        <w:rPr>
          <w:rFonts w:asciiTheme="minorHAnsi" w:hAnsiTheme="minorHAnsi" w:cstheme="minorHAnsi"/>
          <w:sz w:val="20"/>
          <w:szCs w:val="20"/>
          <w:lang w:val="en-US"/>
        </w:rPr>
        <w:t>Chapitre</w:t>
      </w:r>
      <w:proofErr w:type="spellEnd"/>
      <w:r w:rsidRPr="00965BB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gramStart"/>
      <w:r w:rsidRPr="00965BBA">
        <w:rPr>
          <w:rFonts w:asciiTheme="minorHAnsi" w:hAnsiTheme="minorHAnsi" w:cstheme="minorHAnsi"/>
          <w:sz w:val="20"/>
          <w:szCs w:val="20"/>
          <w:lang w:val="en-US"/>
        </w:rPr>
        <w:t>44 :</w:t>
      </w:r>
      <w:proofErr w:type="gramEnd"/>
      <w:r w:rsidRPr="00965BBA">
        <w:rPr>
          <w:rFonts w:asciiTheme="minorHAnsi" w:hAnsiTheme="minorHAnsi" w:cstheme="minorHAnsi"/>
          <w:sz w:val="20"/>
          <w:szCs w:val="20"/>
          <w:lang w:val="en-US"/>
        </w:rPr>
        <w:t xml:space="preserve"> 00:52:07 - </w:t>
      </w:r>
      <w:proofErr w:type="spellStart"/>
      <w:proofErr w:type="gramStart"/>
      <w:r w:rsidRPr="00965BBA">
        <w:rPr>
          <w:rFonts w:asciiTheme="minorHAnsi" w:hAnsiTheme="minorHAnsi" w:cstheme="minorHAnsi"/>
          <w:sz w:val="20"/>
          <w:szCs w:val="20"/>
          <w:lang w:val="en-US"/>
        </w:rPr>
        <w:t>Fx</w:t>
      </w:r>
      <w:proofErr w:type="spellEnd"/>
      <w:r w:rsidRPr="00965BBA">
        <w:rPr>
          <w:rFonts w:asciiTheme="minorHAnsi" w:hAnsiTheme="minorHAnsi" w:cstheme="minorHAnsi"/>
          <w:sz w:val="20"/>
          <w:szCs w:val="20"/>
          <w:lang w:val="en-US"/>
        </w:rPr>
        <w:t xml:space="preserve"> :</w:t>
      </w:r>
      <w:proofErr w:type="gramEnd"/>
      <w:r w:rsidRPr="00965BBA">
        <w:rPr>
          <w:rFonts w:asciiTheme="minorHAnsi" w:hAnsiTheme="minorHAnsi" w:cstheme="minorHAnsi"/>
          <w:sz w:val="20"/>
          <w:szCs w:val="20"/>
          <w:lang w:val="en-US"/>
        </w:rPr>
        <w:t xml:space="preserve"> keying (Chroma Keyin / Green Screen) (00:56)</w:t>
      </w:r>
    </w:p>
    <w:p w14:paraId="55D767F8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45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00:53: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03 - Les Masques rectangulaires (Mask)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27)</w:t>
      </w:r>
    </w:p>
    <w:p w14:paraId="43BC7C1F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46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00:53: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30 - Dessiner un Mask au Pen Tool (Plume)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58)</w:t>
      </w:r>
    </w:p>
    <w:p w14:paraId="30F281BC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47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00:54: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28 - Fx : pin corner (déformation de perspective via 4 coins)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02: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12)</w:t>
      </w:r>
    </w:p>
    <w:p w14:paraId="6267E648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48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00:56: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40 - FX : Hue Saturation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33)</w:t>
      </w:r>
    </w:p>
    <w:p w14:paraId="46FA41F4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49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00:57: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13 - Réglage de la durée de la composition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16)</w:t>
      </w:r>
    </w:p>
    <w:p w14:paraId="09C119C4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50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00:57: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29 - Tracker 3D Camera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08: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49)</w:t>
      </w:r>
    </w:p>
    <w:p w14:paraId="50062BCD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51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01:06: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18 - FX : Sepia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17)</w:t>
      </w:r>
    </w:p>
    <w:p w14:paraId="17CB28C6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52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01:06: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35 - FX : VHS Flicker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52)</w:t>
      </w:r>
    </w:p>
    <w:p w14:paraId="67E7EA7A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53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01:07: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27 - Création d'une Master Comp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25)</w:t>
      </w:r>
    </w:p>
    <w:p w14:paraId="471B2D27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54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01:07: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52 - Importer du son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30)</w:t>
      </w:r>
    </w:p>
    <w:p w14:paraId="789FFB0B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55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01:08: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22 - Manipulation et calages temporels de Layers (calques)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32)</w:t>
      </w:r>
    </w:p>
    <w:p w14:paraId="2C6ED8F2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56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01:09: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54 - Exemple de mise en scène en réinvestissant les gestes découverts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04: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00)</w:t>
      </w:r>
    </w:p>
    <w:p w14:paraId="338590CF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57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01:13: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54 - Exportation via media encoder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17)</w:t>
      </w:r>
    </w:p>
    <w:p w14:paraId="26112753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58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01:15: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11 - Exemple d'adaptation pour les RS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15)</w:t>
      </w:r>
    </w:p>
    <w:p w14:paraId="7B1E519F" w14:textId="77777777" w:rsidR="00F36451" w:rsidRPr="00965BBA" w:rsidRDefault="00F36451" w:rsidP="007B2FFE">
      <w:pPr>
        <w:pStyle w:val="paragraph"/>
        <w:numPr>
          <w:ilvl w:val="0"/>
          <w:numId w:val="44"/>
        </w:numPr>
        <w:spacing w:before="0" w:beforeAutospacing="0" w:after="0"/>
        <w:ind w:left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965BBA">
        <w:rPr>
          <w:rFonts w:asciiTheme="minorHAnsi" w:hAnsiTheme="minorHAnsi" w:cstheme="minorHAnsi"/>
          <w:sz w:val="20"/>
          <w:szCs w:val="20"/>
        </w:rPr>
        <w:t xml:space="preserve">Chapitre 59 : 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01:15: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26 - Rangement dans le panneau projet avec les Folders (</w:t>
      </w:r>
      <w:proofErr w:type="gramStart"/>
      <w:r w:rsidRPr="00965BBA">
        <w:rPr>
          <w:rFonts w:asciiTheme="minorHAnsi" w:hAnsiTheme="minorHAnsi" w:cstheme="minorHAnsi"/>
          <w:sz w:val="20"/>
          <w:szCs w:val="20"/>
        </w:rPr>
        <w:t>01:</w:t>
      </w:r>
      <w:proofErr w:type="gramEnd"/>
      <w:r w:rsidRPr="00965BBA">
        <w:rPr>
          <w:rFonts w:asciiTheme="minorHAnsi" w:hAnsiTheme="minorHAnsi" w:cstheme="minorHAnsi"/>
          <w:sz w:val="20"/>
          <w:szCs w:val="20"/>
        </w:rPr>
        <w:t>06)</w:t>
      </w:r>
    </w:p>
    <w:p w14:paraId="61FB7BF9" w14:textId="473FDF59" w:rsidR="00DA1D80" w:rsidRPr="004204BF" w:rsidRDefault="00F36451" w:rsidP="007B2FFE">
      <w:pPr>
        <w:pStyle w:val="paragraph"/>
        <w:numPr>
          <w:ilvl w:val="0"/>
          <w:numId w:val="44"/>
        </w:numPr>
        <w:spacing w:before="0" w:beforeAutospacing="0" w:after="0" w:afterAutospacing="0"/>
        <w:ind w:left="142"/>
        <w:textAlignment w:val="baseline"/>
        <w:rPr>
          <w:rFonts w:cstheme="minorHAnsi"/>
          <w:sz w:val="20"/>
          <w:szCs w:val="20"/>
        </w:rPr>
      </w:pPr>
      <w:r w:rsidRPr="004204BF">
        <w:rPr>
          <w:rFonts w:asciiTheme="minorHAnsi" w:hAnsiTheme="minorHAnsi" w:cstheme="minorHAnsi"/>
          <w:sz w:val="20"/>
          <w:szCs w:val="20"/>
        </w:rPr>
        <w:t xml:space="preserve">Chapitre 60 : </w:t>
      </w:r>
      <w:proofErr w:type="gramStart"/>
      <w:r w:rsidRPr="004204BF">
        <w:rPr>
          <w:rFonts w:asciiTheme="minorHAnsi" w:hAnsiTheme="minorHAnsi" w:cstheme="minorHAnsi"/>
          <w:sz w:val="20"/>
          <w:szCs w:val="20"/>
        </w:rPr>
        <w:t>01:16:</w:t>
      </w:r>
      <w:proofErr w:type="gramEnd"/>
      <w:r w:rsidRPr="004204BF">
        <w:rPr>
          <w:rFonts w:asciiTheme="minorHAnsi" w:hAnsiTheme="minorHAnsi" w:cstheme="minorHAnsi"/>
          <w:sz w:val="20"/>
          <w:szCs w:val="20"/>
        </w:rPr>
        <w:t>32 - Conclusion (</w:t>
      </w:r>
      <w:proofErr w:type="gramStart"/>
      <w:r w:rsidRPr="004204BF">
        <w:rPr>
          <w:rFonts w:asciiTheme="minorHAnsi" w:hAnsiTheme="minorHAnsi" w:cstheme="minorHAnsi"/>
          <w:sz w:val="20"/>
          <w:szCs w:val="20"/>
        </w:rPr>
        <w:t>00:</w:t>
      </w:r>
      <w:proofErr w:type="gramEnd"/>
      <w:r w:rsidRPr="004204BF">
        <w:rPr>
          <w:rFonts w:asciiTheme="minorHAnsi" w:hAnsiTheme="minorHAnsi" w:cstheme="minorHAnsi"/>
          <w:sz w:val="20"/>
          <w:szCs w:val="20"/>
        </w:rPr>
        <w:t>33)</w:t>
      </w:r>
    </w:p>
    <w:sectPr w:rsidR="00DA1D80" w:rsidRPr="004204BF" w:rsidSect="00DF4C9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EDB"/>
    <w:multiLevelType w:val="hybridMultilevel"/>
    <w:tmpl w:val="F266DCEC"/>
    <w:lvl w:ilvl="0" w:tplc="B476C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0E0"/>
    <w:multiLevelType w:val="hybridMultilevel"/>
    <w:tmpl w:val="59CC5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233"/>
    <w:multiLevelType w:val="hybridMultilevel"/>
    <w:tmpl w:val="B8CE2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39E"/>
    <w:multiLevelType w:val="hybridMultilevel"/>
    <w:tmpl w:val="52003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E6C42"/>
    <w:multiLevelType w:val="hybridMultilevel"/>
    <w:tmpl w:val="B7B67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D6986"/>
    <w:multiLevelType w:val="hybridMultilevel"/>
    <w:tmpl w:val="C6845B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1ABF"/>
    <w:multiLevelType w:val="hybridMultilevel"/>
    <w:tmpl w:val="A134D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50A7F"/>
    <w:multiLevelType w:val="hybridMultilevel"/>
    <w:tmpl w:val="8F3444EA"/>
    <w:lvl w:ilvl="0" w:tplc="6BD095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D7F"/>
    <w:multiLevelType w:val="hybridMultilevel"/>
    <w:tmpl w:val="14100298"/>
    <w:lvl w:ilvl="0" w:tplc="D570C2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402D2"/>
    <w:multiLevelType w:val="hybridMultilevel"/>
    <w:tmpl w:val="AC0A8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129C"/>
    <w:multiLevelType w:val="hybridMultilevel"/>
    <w:tmpl w:val="F3547204"/>
    <w:lvl w:ilvl="0" w:tplc="8B304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562909"/>
    <w:multiLevelType w:val="hybridMultilevel"/>
    <w:tmpl w:val="DCE26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22482"/>
    <w:multiLevelType w:val="hybridMultilevel"/>
    <w:tmpl w:val="5DE2196A"/>
    <w:lvl w:ilvl="0" w:tplc="2A28AC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D5D70"/>
    <w:multiLevelType w:val="hybridMultilevel"/>
    <w:tmpl w:val="2B5E27FE"/>
    <w:lvl w:ilvl="0" w:tplc="2A28AC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64DD8"/>
    <w:multiLevelType w:val="hybridMultilevel"/>
    <w:tmpl w:val="14BA6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83F64"/>
    <w:multiLevelType w:val="hybridMultilevel"/>
    <w:tmpl w:val="41E44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8399C"/>
    <w:multiLevelType w:val="hybridMultilevel"/>
    <w:tmpl w:val="D5EC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00B"/>
    <w:multiLevelType w:val="hybridMultilevel"/>
    <w:tmpl w:val="A58A3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07445"/>
    <w:multiLevelType w:val="hybridMultilevel"/>
    <w:tmpl w:val="D5EC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A5692"/>
    <w:multiLevelType w:val="hybridMultilevel"/>
    <w:tmpl w:val="D0420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03C4F"/>
    <w:multiLevelType w:val="hybridMultilevel"/>
    <w:tmpl w:val="D5EC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065C2"/>
    <w:multiLevelType w:val="hybridMultilevel"/>
    <w:tmpl w:val="34224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6AB2"/>
    <w:multiLevelType w:val="hybridMultilevel"/>
    <w:tmpl w:val="EC24C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E512E"/>
    <w:multiLevelType w:val="hybridMultilevel"/>
    <w:tmpl w:val="3BC20C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0B7360"/>
    <w:multiLevelType w:val="hybridMultilevel"/>
    <w:tmpl w:val="FE3608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B0597"/>
    <w:multiLevelType w:val="hybridMultilevel"/>
    <w:tmpl w:val="4C50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C1504"/>
    <w:multiLevelType w:val="hybridMultilevel"/>
    <w:tmpl w:val="3EDE487A"/>
    <w:lvl w:ilvl="0" w:tplc="6BD09584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486911"/>
    <w:multiLevelType w:val="hybridMultilevel"/>
    <w:tmpl w:val="F3884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37443"/>
    <w:multiLevelType w:val="hybridMultilevel"/>
    <w:tmpl w:val="025C0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40D5B"/>
    <w:multiLevelType w:val="hybridMultilevel"/>
    <w:tmpl w:val="36ACE4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6A7290"/>
    <w:multiLevelType w:val="hybridMultilevel"/>
    <w:tmpl w:val="AF6436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6B7285"/>
    <w:multiLevelType w:val="hybridMultilevel"/>
    <w:tmpl w:val="D5EC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C5644"/>
    <w:multiLevelType w:val="hybridMultilevel"/>
    <w:tmpl w:val="9DD46E42"/>
    <w:lvl w:ilvl="0" w:tplc="4696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570F8B"/>
    <w:multiLevelType w:val="hybridMultilevel"/>
    <w:tmpl w:val="065A1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E2902"/>
    <w:multiLevelType w:val="hybridMultilevel"/>
    <w:tmpl w:val="FDD8DA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281CC9"/>
    <w:multiLevelType w:val="hybridMultilevel"/>
    <w:tmpl w:val="DE947CB4"/>
    <w:lvl w:ilvl="0" w:tplc="2AC402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F538C"/>
    <w:multiLevelType w:val="hybridMultilevel"/>
    <w:tmpl w:val="D5EC7F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64B34"/>
    <w:multiLevelType w:val="hybridMultilevel"/>
    <w:tmpl w:val="9D52F4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AA3F1F"/>
    <w:multiLevelType w:val="hybridMultilevel"/>
    <w:tmpl w:val="93AA8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418C5"/>
    <w:multiLevelType w:val="hybridMultilevel"/>
    <w:tmpl w:val="45DEB08E"/>
    <w:lvl w:ilvl="0" w:tplc="142655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422BD5"/>
    <w:multiLevelType w:val="hybridMultilevel"/>
    <w:tmpl w:val="B8CE2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87AC7"/>
    <w:multiLevelType w:val="hybridMultilevel"/>
    <w:tmpl w:val="11506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14ACD"/>
    <w:multiLevelType w:val="hybridMultilevel"/>
    <w:tmpl w:val="C6845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A2A7B"/>
    <w:multiLevelType w:val="hybridMultilevel"/>
    <w:tmpl w:val="D5EC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A7CAE"/>
    <w:multiLevelType w:val="hybridMultilevel"/>
    <w:tmpl w:val="429825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414191">
    <w:abstractNumId w:val="13"/>
  </w:num>
  <w:num w:numId="2" w16cid:durableId="475805965">
    <w:abstractNumId w:val="44"/>
  </w:num>
  <w:num w:numId="3" w16cid:durableId="403798441">
    <w:abstractNumId w:val="7"/>
  </w:num>
  <w:num w:numId="4" w16cid:durableId="1193615823">
    <w:abstractNumId w:val="11"/>
  </w:num>
  <w:num w:numId="5" w16cid:durableId="1278102849">
    <w:abstractNumId w:val="9"/>
  </w:num>
  <w:num w:numId="6" w16cid:durableId="2031837931">
    <w:abstractNumId w:val="1"/>
  </w:num>
  <w:num w:numId="7" w16cid:durableId="663314668">
    <w:abstractNumId w:val="41"/>
  </w:num>
  <w:num w:numId="8" w16cid:durableId="156968702">
    <w:abstractNumId w:val="19"/>
  </w:num>
  <w:num w:numId="9" w16cid:durableId="353074874">
    <w:abstractNumId w:val="15"/>
  </w:num>
  <w:num w:numId="10" w16cid:durableId="1830441529">
    <w:abstractNumId w:val="28"/>
  </w:num>
  <w:num w:numId="11" w16cid:durableId="629868649">
    <w:abstractNumId w:val="33"/>
  </w:num>
  <w:num w:numId="12" w16cid:durableId="1600676870">
    <w:abstractNumId w:val="6"/>
  </w:num>
  <w:num w:numId="13" w16cid:durableId="2000882350">
    <w:abstractNumId w:val="27"/>
  </w:num>
  <w:num w:numId="14" w16cid:durableId="1725564898">
    <w:abstractNumId w:val="17"/>
  </w:num>
  <w:num w:numId="15" w16cid:durableId="300572727">
    <w:abstractNumId w:val="21"/>
  </w:num>
  <w:num w:numId="16" w16cid:durableId="1509828088">
    <w:abstractNumId w:val="3"/>
  </w:num>
  <w:num w:numId="17" w16cid:durableId="1533032673">
    <w:abstractNumId w:val="4"/>
  </w:num>
  <w:num w:numId="18" w16cid:durableId="1312447342">
    <w:abstractNumId w:val="14"/>
  </w:num>
  <w:num w:numId="19" w16cid:durableId="1477455589">
    <w:abstractNumId w:val="22"/>
  </w:num>
  <w:num w:numId="20" w16cid:durableId="407309478">
    <w:abstractNumId w:val="5"/>
  </w:num>
  <w:num w:numId="21" w16cid:durableId="2015574128">
    <w:abstractNumId w:val="0"/>
  </w:num>
  <w:num w:numId="22" w16cid:durableId="1948078110">
    <w:abstractNumId w:val="10"/>
  </w:num>
  <w:num w:numId="23" w16cid:durableId="918826714">
    <w:abstractNumId w:val="32"/>
  </w:num>
  <w:num w:numId="24" w16cid:durableId="1654529146">
    <w:abstractNumId w:val="42"/>
  </w:num>
  <w:num w:numId="25" w16cid:durableId="1635328378">
    <w:abstractNumId w:val="36"/>
  </w:num>
  <w:num w:numId="26" w16cid:durableId="1602563190">
    <w:abstractNumId w:val="37"/>
  </w:num>
  <w:num w:numId="27" w16cid:durableId="1410880042">
    <w:abstractNumId w:val="34"/>
  </w:num>
  <w:num w:numId="28" w16cid:durableId="1071775793">
    <w:abstractNumId w:val="24"/>
  </w:num>
  <w:num w:numId="29" w16cid:durableId="1084305295">
    <w:abstractNumId w:val="23"/>
  </w:num>
  <w:num w:numId="30" w16cid:durableId="1727801865">
    <w:abstractNumId w:val="29"/>
  </w:num>
  <w:num w:numId="31" w16cid:durableId="742988801">
    <w:abstractNumId w:val="31"/>
  </w:num>
  <w:num w:numId="32" w16cid:durableId="1060523206">
    <w:abstractNumId w:val="18"/>
  </w:num>
  <w:num w:numId="33" w16cid:durableId="1793208129">
    <w:abstractNumId w:val="12"/>
  </w:num>
  <w:num w:numId="34" w16cid:durableId="2086413396">
    <w:abstractNumId w:val="40"/>
  </w:num>
  <w:num w:numId="35" w16cid:durableId="1082524784">
    <w:abstractNumId w:val="2"/>
  </w:num>
  <w:num w:numId="36" w16cid:durableId="407265710">
    <w:abstractNumId w:val="39"/>
  </w:num>
  <w:num w:numId="37" w16cid:durableId="1894153867">
    <w:abstractNumId w:val="30"/>
  </w:num>
  <w:num w:numId="38" w16cid:durableId="1997100812">
    <w:abstractNumId w:val="26"/>
  </w:num>
  <w:num w:numId="39" w16cid:durableId="1251888915">
    <w:abstractNumId w:val="38"/>
  </w:num>
  <w:num w:numId="40" w16cid:durableId="2027100930">
    <w:abstractNumId w:val="43"/>
  </w:num>
  <w:num w:numId="41" w16cid:durableId="1724065034">
    <w:abstractNumId w:val="16"/>
  </w:num>
  <w:num w:numId="42" w16cid:durableId="1793017432">
    <w:abstractNumId w:val="20"/>
  </w:num>
  <w:num w:numId="43" w16cid:durableId="1811243874">
    <w:abstractNumId w:val="8"/>
  </w:num>
  <w:num w:numId="44" w16cid:durableId="1790971292">
    <w:abstractNumId w:val="25"/>
  </w:num>
  <w:num w:numId="45" w16cid:durableId="15563544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CB"/>
    <w:rsid w:val="00004E30"/>
    <w:rsid w:val="00012615"/>
    <w:rsid w:val="00045614"/>
    <w:rsid w:val="000A434C"/>
    <w:rsid w:val="000A6A50"/>
    <w:rsid w:val="000A7D5A"/>
    <w:rsid w:val="000C6867"/>
    <w:rsid w:val="000D1A90"/>
    <w:rsid w:val="000E1192"/>
    <w:rsid w:val="00105D63"/>
    <w:rsid w:val="00146F52"/>
    <w:rsid w:val="00175681"/>
    <w:rsid w:val="001B31A5"/>
    <w:rsid w:val="001B5231"/>
    <w:rsid w:val="001D52D6"/>
    <w:rsid w:val="001E0B16"/>
    <w:rsid w:val="001F515D"/>
    <w:rsid w:val="00201E10"/>
    <w:rsid w:val="00232023"/>
    <w:rsid w:val="00233725"/>
    <w:rsid w:val="00234608"/>
    <w:rsid w:val="002404CB"/>
    <w:rsid w:val="00254959"/>
    <w:rsid w:val="00271BD9"/>
    <w:rsid w:val="00275E42"/>
    <w:rsid w:val="002833C8"/>
    <w:rsid w:val="00292399"/>
    <w:rsid w:val="002A525D"/>
    <w:rsid w:val="002A6843"/>
    <w:rsid w:val="002A7992"/>
    <w:rsid w:val="002C6692"/>
    <w:rsid w:val="002D2896"/>
    <w:rsid w:val="002D64D4"/>
    <w:rsid w:val="00313E49"/>
    <w:rsid w:val="003211BB"/>
    <w:rsid w:val="0033141E"/>
    <w:rsid w:val="00336445"/>
    <w:rsid w:val="003559A8"/>
    <w:rsid w:val="003707D9"/>
    <w:rsid w:val="0038050E"/>
    <w:rsid w:val="00390238"/>
    <w:rsid w:val="003A1ECE"/>
    <w:rsid w:val="003E6724"/>
    <w:rsid w:val="003F1658"/>
    <w:rsid w:val="004016EA"/>
    <w:rsid w:val="0041100E"/>
    <w:rsid w:val="0041211E"/>
    <w:rsid w:val="004204BF"/>
    <w:rsid w:val="004209B5"/>
    <w:rsid w:val="00445ECA"/>
    <w:rsid w:val="00447C06"/>
    <w:rsid w:val="00450D9D"/>
    <w:rsid w:val="00457D85"/>
    <w:rsid w:val="004704E1"/>
    <w:rsid w:val="00477093"/>
    <w:rsid w:val="00482568"/>
    <w:rsid w:val="00494604"/>
    <w:rsid w:val="004A165C"/>
    <w:rsid w:val="004A3E6B"/>
    <w:rsid w:val="004C0673"/>
    <w:rsid w:val="004C707F"/>
    <w:rsid w:val="004D14C7"/>
    <w:rsid w:val="004D42FD"/>
    <w:rsid w:val="005072E6"/>
    <w:rsid w:val="005167DD"/>
    <w:rsid w:val="00520893"/>
    <w:rsid w:val="00522DF2"/>
    <w:rsid w:val="00530B2B"/>
    <w:rsid w:val="00535F6E"/>
    <w:rsid w:val="005535BF"/>
    <w:rsid w:val="00586CBD"/>
    <w:rsid w:val="005A6AAF"/>
    <w:rsid w:val="005C1F1C"/>
    <w:rsid w:val="005D1BC7"/>
    <w:rsid w:val="005E288A"/>
    <w:rsid w:val="005E4F17"/>
    <w:rsid w:val="005E7D04"/>
    <w:rsid w:val="005F5D1B"/>
    <w:rsid w:val="005F6AB1"/>
    <w:rsid w:val="00614ADF"/>
    <w:rsid w:val="00622FCC"/>
    <w:rsid w:val="00633D49"/>
    <w:rsid w:val="00637387"/>
    <w:rsid w:val="006512DE"/>
    <w:rsid w:val="006521B3"/>
    <w:rsid w:val="006554E9"/>
    <w:rsid w:val="006648DB"/>
    <w:rsid w:val="00682912"/>
    <w:rsid w:val="0069691F"/>
    <w:rsid w:val="006B272B"/>
    <w:rsid w:val="006E2A01"/>
    <w:rsid w:val="006E4497"/>
    <w:rsid w:val="006E7CDB"/>
    <w:rsid w:val="006F0604"/>
    <w:rsid w:val="006F5E22"/>
    <w:rsid w:val="00721FC2"/>
    <w:rsid w:val="00726620"/>
    <w:rsid w:val="00726B6D"/>
    <w:rsid w:val="00735359"/>
    <w:rsid w:val="0073739A"/>
    <w:rsid w:val="007464FB"/>
    <w:rsid w:val="007558C3"/>
    <w:rsid w:val="007668BC"/>
    <w:rsid w:val="0078795C"/>
    <w:rsid w:val="007B2FFE"/>
    <w:rsid w:val="007D55D8"/>
    <w:rsid w:val="007F321A"/>
    <w:rsid w:val="007F7456"/>
    <w:rsid w:val="00820FED"/>
    <w:rsid w:val="00824EB2"/>
    <w:rsid w:val="008324B6"/>
    <w:rsid w:val="00832913"/>
    <w:rsid w:val="008635B8"/>
    <w:rsid w:val="00863B2C"/>
    <w:rsid w:val="0087288A"/>
    <w:rsid w:val="008778F8"/>
    <w:rsid w:val="008779DF"/>
    <w:rsid w:val="0088609F"/>
    <w:rsid w:val="008A354E"/>
    <w:rsid w:val="008D11AB"/>
    <w:rsid w:val="009008D0"/>
    <w:rsid w:val="0092012F"/>
    <w:rsid w:val="00924E22"/>
    <w:rsid w:val="00932FB1"/>
    <w:rsid w:val="009524E6"/>
    <w:rsid w:val="00964483"/>
    <w:rsid w:val="00965BBA"/>
    <w:rsid w:val="00974124"/>
    <w:rsid w:val="00974460"/>
    <w:rsid w:val="009C3128"/>
    <w:rsid w:val="009D64C7"/>
    <w:rsid w:val="009F69EF"/>
    <w:rsid w:val="00A213BC"/>
    <w:rsid w:val="00A31D8E"/>
    <w:rsid w:val="00A41EF8"/>
    <w:rsid w:val="00A4264A"/>
    <w:rsid w:val="00A57CB7"/>
    <w:rsid w:val="00A625F0"/>
    <w:rsid w:val="00A67248"/>
    <w:rsid w:val="00A76F14"/>
    <w:rsid w:val="00AA27C9"/>
    <w:rsid w:val="00AB2533"/>
    <w:rsid w:val="00AC7A50"/>
    <w:rsid w:val="00AD2CD7"/>
    <w:rsid w:val="00AE5BFB"/>
    <w:rsid w:val="00B033EA"/>
    <w:rsid w:val="00B078B0"/>
    <w:rsid w:val="00B31F96"/>
    <w:rsid w:val="00B41AA5"/>
    <w:rsid w:val="00B474E7"/>
    <w:rsid w:val="00B52D09"/>
    <w:rsid w:val="00B71D1E"/>
    <w:rsid w:val="00B74450"/>
    <w:rsid w:val="00BA0DF5"/>
    <w:rsid w:val="00BA2BB5"/>
    <w:rsid w:val="00BA79D0"/>
    <w:rsid w:val="00BC4223"/>
    <w:rsid w:val="00BD4F5D"/>
    <w:rsid w:val="00BE2F71"/>
    <w:rsid w:val="00BF1E6D"/>
    <w:rsid w:val="00C00312"/>
    <w:rsid w:val="00C047A5"/>
    <w:rsid w:val="00C07A7E"/>
    <w:rsid w:val="00C2463D"/>
    <w:rsid w:val="00C273D6"/>
    <w:rsid w:val="00C47CA9"/>
    <w:rsid w:val="00C5095A"/>
    <w:rsid w:val="00C65E5E"/>
    <w:rsid w:val="00C74B3D"/>
    <w:rsid w:val="00C87159"/>
    <w:rsid w:val="00C93DA8"/>
    <w:rsid w:val="00CB2C63"/>
    <w:rsid w:val="00CC5EE2"/>
    <w:rsid w:val="00CC672E"/>
    <w:rsid w:val="00D10CEA"/>
    <w:rsid w:val="00D15A49"/>
    <w:rsid w:val="00D2008A"/>
    <w:rsid w:val="00D54D3F"/>
    <w:rsid w:val="00D55D19"/>
    <w:rsid w:val="00D60A55"/>
    <w:rsid w:val="00D733BC"/>
    <w:rsid w:val="00D77586"/>
    <w:rsid w:val="00D923F0"/>
    <w:rsid w:val="00DA1D80"/>
    <w:rsid w:val="00DA5262"/>
    <w:rsid w:val="00DA7D86"/>
    <w:rsid w:val="00DD4BAD"/>
    <w:rsid w:val="00DE09EB"/>
    <w:rsid w:val="00DE3B6B"/>
    <w:rsid w:val="00DE42C1"/>
    <w:rsid w:val="00DE4EAB"/>
    <w:rsid w:val="00DE739E"/>
    <w:rsid w:val="00DF79E8"/>
    <w:rsid w:val="00DF7E34"/>
    <w:rsid w:val="00E04557"/>
    <w:rsid w:val="00E2390A"/>
    <w:rsid w:val="00E27DF7"/>
    <w:rsid w:val="00E37D49"/>
    <w:rsid w:val="00E62305"/>
    <w:rsid w:val="00E76338"/>
    <w:rsid w:val="00E80FE2"/>
    <w:rsid w:val="00EC2D78"/>
    <w:rsid w:val="00ED2D03"/>
    <w:rsid w:val="00F04215"/>
    <w:rsid w:val="00F06A3C"/>
    <w:rsid w:val="00F07C16"/>
    <w:rsid w:val="00F12773"/>
    <w:rsid w:val="00F1575D"/>
    <w:rsid w:val="00F1586A"/>
    <w:rsid w:val="00F36451"/>
    <w:rsid w:val="00F42349"/>
    <w:rsid w:val="00F448E2"/>
    <w:rsid w:val="00F45830"/>
    <w:rsid w:val="00F534CB"/>
    <w:rsid w:val="00F53923"/>
    <w:rsid w:val="00F56ACC"/>
    <w:rsid w:val="00F622B6"/>
    <w:rsid w:val="00F866CA"/>
    <w:rsid w:val="00F964D8"/>
    <w:rsid w:val="00FA36DD"/>
    <w:rsid w:val="00FA4D2F"/>
    <w:rsid w:val="00FB2531"/>
    <w:rsid w:val="00FC33B9"/>
    <w:rsid w:val="00FE70EC"/>
    <w:rsid w:val="00FF50B9"/>
    <w:rsid w:val="04623A9D"/>
    <w:rsid w:val="0C147F2D"/>
    <w:rsid w:val="10F7AE84"/>
    <w:rsid w:val="11345346"/>
    <w:rsid w:val="11FC47A7"/>
    <w:rsid w:val="19D1A536"/>
    <w:rsid w:val="1B564673"/>
    <w:rsid w:val="20E85195"/>
    <w:rsid w:val="2169041D"/>
    <w:rsid w:val="26733D27"/>
    <w:rsid w:val="26F3B251"/>
    <w:rsid w:val="27C0772A"/>
    <w:rsid w:val="2BF5E5A9"/>
    <w:rsid w:val="306550FE"/>
    <w:rsid w:val="30FB7529"/>
    <w:rsid w:val="3287E714"/>
    <w:rsid w:val="32E10446"/>
    <w:rsid w:val="36C97C24"/>
    <w:rsid w:val="397A9AE9"/>
    <w:rsid w:val="3BE66D51"/>
    <w:rsid w:val="3F0CFA7A"/>
    <w:rsid w:val="46167DB9"/>
    <w:rsid w:val="51E3519D"/>
    <w:rsid w:val="5531B61E"/>
    <w:rsid w:val="57499A43"/>
    <w:rsid w:val="59DC420F"/>
    <w:rsid w:val="6142D370"/>
    <w:rsid w:val="62CAB696"/>
    <w:rsid w:val="69C2AC70"/>
    <w:rsid w:val="6FEC0EEA"/>
    <w:rsid w:val="74233912"/>
    <w:rsid w:val="7999F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13E1"/>
  <w15:chartTrackingRefBased/>
  <w15:docId w15:val="{4E0F6EFD-21F7-4806-9009-AD9985F7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1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E3B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ar"/>
    <w:rsid w:val="00F3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F36451"/>
  </w:style>
  <w:style w:type="character" w:customStyle="1" w:styleId="eop">
    <w:name w:val="eop"/>
    <w:basedOn w:val="Policepardfaut"/>
    <w:rsid w:val="00F36451"/>
  </w:style>
  <w:style w:type="paragraph" w:styleId="Paragraphedeliste">
    <w:name w:val="List Paragraph"/>
    <w:basedOn w:val="Normal"/>
    <w:uiPriority w:val="34"/>
    <w:qFormat/>
    <w:rsid w:val="00F3645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5D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5D19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DE3B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ressourcesguidance">
    <w:name w:val="ressources_guidance"/>
    <w:basedOn w:val="paragraph"/>
    <w:link w:val="ressourcesguidanceCar"/>
    <w:qFormat/>
    <w:rsid w:val="00EC2D78"/>
    <w:pPr>
      <w:spacing w:before="0" w:beforeAutospacing="0" w:after="0" w:afterAutospacing="0"/>
      <w:jc w:val="center"/>
      <w:textAlignment w:val="baseline"/>
    </w:pPr>
    <w:rPr>
      <w:rFonts w:ascii="Calibri" w:hAnsi="Calibri" w:cs="Calibri"/>
      <w:i/>
      <w:iCs/>
      <w:color w:val="70AD47" w:themeColor="accent6"/>
      <w:sz w:val="16"/>
      <w:szCs w:val="16"/>
    </w:rPr>
  </w:style>
  <w:style w:type="character" w:customStyle="1" w:styleId="paragraphCar">
    <w:name w:val="paragraph Car"/>
    <w:basedOn w:val="Policepardfaut"/>
    <w:link w:val="paragraph"/>
    <w:rsid w:val="00EC2D7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ressourcesguidanceCar">
    <w:name w:val="ressources_guidance Car"/>
    <w:basedOn w:val="paragraphCar"/>
    <w:link w:val="ressourcesguidance"/>
    <w:rsid w:val="00EC2D78"/>
    <w:rPr>
      <w:rFonts w:ascii="Calibri" w:eastAsia="Times New Roman" w:hAnsi="Calibri" w:cs="Calibri"/>
      <w:i/>
      <w:iCs/>
      <w:color w:val="70AD47" w:themeColor="accent6"/>
      <w:kern w:val="0"/>
      <w:sz w:val="16"/>
      <w:szCs w:val="16"/>
      <w:lang w:eastAsia="fr-FR"/>
      <w14:ligatures w14:val="none"/>
    </w:rPr>
  </w:style>
  <w:style w:type="paragraph" w:customStyle="1" w:styleId="Ressources">
    <w:name w:val="Ressources"/>
    <w:basedOn w:val="Normal"/>
    <w:link w:val="RessourcesCar"/>
    <w:qFormat/>
    <w:rsid w:val="00E37D49"/>
    <w:rPr>
      <w:b/>
      <w:bCs/>
      <w:color w:val="118DD8"/>
    </w:rPr>
  </w:style>
  <w:style w:type="paragraph" w:customStyle="1" w:styleId="link">
    <w:name w:val="link"/>
    <w:basedOn w:val="Normal"/>
    <w:link w:val="linkCar"/>
    <w:qFormat/>
    <w:rsid w:val="00E37D49"/>
    <w:rPr>
      <w:b/>
      <w:bCs/>
      <w:color w:val="ED7D31" w:themeColor="accent2"/>
    </w:rPr>
  </w:style>
  <w:style w:type="character" w:customStyle="1" w:styleId="RessourcesCar">
    <w:name w:val="Ressources Car"/>
    <w:basedOn w:val="Policepardfaut"/>
    <w:link w:val="Ressources"/>
    <w:rsid w:val="00E37D49"/>
    <w:rPr>
      <w:b/>
      <w:bCs/>
      <w:color w:val="118DD8"/>
      <w:kern w:val="0"/>
      <w14:ligatures w14:val="none"/>
    </w:rPr>
  </w:style>
  <w:style w:type="character" w:customStyle="1" w:styleId="linkCar">
    <w:name w:val="link Car"/>
    <w:basedOn w:val="Policepardfaut"/>
    <w:link w:val="link"/>
    <w:rsid w:val="00E37D49"/>
    <w:rPr>
      <w:b/>
      <w:bCs/>
      <w:color w:val="ED7D31" w:themeColor="accent2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KIVq3HzFxw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youtu.be/KIVq3HzFxw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13dd1-3c5f-4985-9358-663736abf54a" xsi:nil="true"/>
    <lcf76f155ced4ddcb4097134ff3c332f xmlns="8cd4bb25-f38d-4a1f-ab20-9408c8ccd5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C3A21A883994187C356645212AB2A" ma:contentTypeVersion="14" ma:contentTypeDescription="Crée un document." ma:contentTypeScope="" ma:versionID="4ee79b14d10d3872b31068a82fe0767b">
  <xsd:schema xmlns:xsd="http://www.w3.org/2001/XMLSchema" xmlns:xs="http://www.w3.org/2001/XMLSchema" xmlns:p="http://schemas.microsoft.com/office/2006/metadata/properties" xmlns:ns2="8cd4bb25-f38d-4a1f-ab20-9408c8ccd5a7" xmlns:ns3="f3313dd1-3c5f-4985-9358-663736abf54a" targetNamespace="http://schemas.microsoft.com/office/2006/metadata/properties" ma:root="true" ma:fieldsID="3173e3fc11143cc48f4e44e463467818" ns2:_="" ns3:_="">
    <xsd:import namespace="8cd4bb25-f38d-4a1f-ab20-9408c8ccd5a7"/>
    <xsd:import namespace="f3313dd1-3c5f-4985-9358-663736abf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4bb25-f38d-4a1f-ab20-9408c8ccd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f27869-bdc0-4c94-997a-7af7c7ce8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13dd1-3c5f-4985-9358-663736abf5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11b2a0-704a-4621-a9a9-77faa01bd32c}" ma:internalName="TaxCatchAll" ma:showField="CatchAllData" ma:web="f3313dd1-3c5f-4985-9358-663736abf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04823-3A47-4195-BFD6-8649A4B4A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12DE9-3AF2-46FB-B2DE-3A35AADF7888}">
  <ds:schemaRefs>
    <ds:schemaRef ds:uri="http://schemas.microsoft.com/office/2006/metadata/properties"/>
    <ds:schemaRef ds:uri="http://schemas.microsoft.com/office/infopath/2007/PartnerControls"/>
    <ds:schemaRef ds:uri="f3313dd1-3c5f-4985-9358-663736abf54a"/>
    <ds:schemaRef ds:uri="8cd4bb25-f38d-4a1f-ab20-9408c8ccd5a7"/>
  </ds:schemaRefs>
</ds:datastoreItem>
</file>

<file path=customXml/itemProps3.xml><?xml version="1.0" encoding="utf-8"?>
<ds:datastoreItem xmlns:ds="http://schemas.openxmlformats.org/officeDocument/2006/customXml" ds:itemID="{B95DB294-5CD3-4C2F-BA39-3E4F34321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4bb25-f38d-4a1f-ab20-9408c8ccd5a7"/>
    <ds:schemaRef ds:uri="f3313dd1-3c5f-4985-9358-663736abf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1286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VPG</dc:creator>
  <cp:keywords/>
  <dc:description/>
  <cp:lastModifiedBy>VPG</cp:lastModifiedBy>
  <cp:revision>3</cp:revision>
  <dcterms:created xsi:type="dcterms:W3CDTF">2026-06-15T05:53:00Z</dcterms:created>
  <dcterms:modified xsi:type="dcterms:W3CDTF">2026-06-15T06:12:00Z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0x010100441C3A21A883994187C356645212AB2A</vt:lpwstr>
  </property>
  <property fmtid="{D5CDD505-2E9C-101B-9397-08002B2CF9AE}" pid="3" name="MediaServiceImageTags">
    <vt:lpwstr/>
  </property>
</Properties>
</file>